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98" w:type="dxa"/>
        <w:tblInd w:w="-3578" w:type="dxa"/>
        <w:tblLayout w:type="fixed"/>
        <w:tblLook w:val="0000" w:firstRow="0" w:lastRow="0" w:firstColumn="0" w:lastColumn="0" w:noHBand="0" w:noVBand="0"/>
      </w:tblPr>
      <w:tblGrid>
        <w:gridCol w:w="3970"/>
        <w:gridCol w:w="5528"/>
      </w:tblGrid>
      <w:tr w:rsidR="000054D7" w:rsidTr="00140A18">
        <w:tc>
          <w:tcPr>
            <w:tcW w:w="3970" w:type="dxa"/>
            <w:shd w:val="clear" w:color="auto" w:fill="010281"/>
          </w:tcPr>
          <w:p w:rsidR="000054D7" w:rsidRDefault="00131644">
            <w:pPr>
              <w:ind w:leftChars="-640" w:left="-1408" w:rightChars="454" w:right="999" w:firstLineChars="99" w:firstLine="317"/>
              <w:rPr>
                <w:b/>
                <w:color w:val="FFFFFF"/>
                <w:sz w:val="32"/>
              </w:rPr>
            </w:pPr>
            <w:r>
              <w:rPr>
                <w:b/>
                <w:noProof/>
                <w:color w:val="FFFFFF"/>
                <w:sz w:val="32"/>
              </w:rPr>
              <mc:AlternateContent>
                <mc:Choice Requires="wps">
                  <w:drawing>
                    <wp:anchor distT="0" distB="0" distL="114300" distR="114300" simplePos="0" relativeHeight="251658240" behindDoc="0" locked="0" layoutInCell="1" allowOverlap="1">
                      <wp:simplePos x="0" y="0"/>
                      <wp:positionH relativeFrom="margin">
                        <wp:posOffset>1612265</wp:posOffset>
                      </wp:positionH>
                      <wp:positionV relativeFrom="page">
                        <wp:posOffset>0</wp:posOffset>
                      </wp:positionV>
                      <wp:extent cx="298450" cy="412115"/>
                      <wp:effectExtent l="635" t="5715" r="5715" b="1270"/>
                      <wp:wrapNone/>
                      <wp:docPr id="6"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8450" cy="412115"/>
                              </a:xfrm>
                              <a:prstGeom prst="parallelogram">
                                <a:avLst>
                                  <a:gd name="adj" fmla="val 25000"/>
                                </a:avLst>
                              </a:prstGeom>
                              <a:solidFill>
                                <a:srgbClr val="F2F2F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4CFE2AF2"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AutoShape 3" o:spid="_x0000_s1026" type="#_x0000_t7" style="position:absolute;left:0;text-align:left;margin-left:126.95pt;margin-top:0;width:23.5pt;height:32.4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" fillcolor="#f2f2f2" stroked="f">
                      <v:textbox style="layout-flow:vertical-ideographic"/>
                      <w10:wrap anchorx="margin" anchory="page"/>
                    </v:shape>
                  </w:pict>
                </mc:Fallback>
              </mc:AlternateContent>
            </w:r>
            <w:r w:rsidR="000054D7">
              <w:rPr>
                <w:b/>
                <w:color w:val="FFFFFF"/>
                <w:sz w:val="32"/>
              </w:rPr>
              <w:t xml:space="preserve"> </w:t>
            </w:r>
          </w:p>
        </w:tc>
        <w:tc>
          <w:tcPr>
            <w:tcW w:w="5528" w:type="dxa"/>
            <w:shd w:val="clear" w:color="auto" w:fill="010281"/>
          </w:tcPr>
          <w:p w:rsidR="000054D7" w:rsidRDefault="0066129D" w:rsidP="00064E7C">
            <w:pPr>
              <w:ind w:leftChars="-640" w:left="-1408" w:rightChars="80" w:right="176" w:firstLineChars="99" w:firstLine="317"/>
              <w:jc w:val="right"/>
              <w:rPr>
                <w:b/>
                <w:color w:val="FFFFFF"/>
                <w:sz w:val="32"/>
              </w:rPr>
            </w:pPr>
            <w:r>
              <w:rPr>
                <w:rFonts w:hint="eastAsia"/>
                <w:b/>
                <w:color w:val="FFFFFF"/>
                <w:sz w:val="32"/>
              </w:rPr>
              <w:t>全球商品研究</w:t>
            </w:r>
            <w:r w:rsidR="000D5A21">
              <w:rPr>
                <w:rFonts w:hint="eastAsia"/>
                <w:b/>
                <w:color w:val="FFFFFF"/>
                <w:sz w:val="32"/>
              </w:rPr>
              <w:t>·</w:t>
            </w:r>
            <w:r w:rsidR="00C36AEC" w:rsidRPr="00C24942">
              <w:rPr>
                <w:rFonts w:hint="eastAsia"/>
                <w:b/>
                <w:color w:val="FFFFFF" w:themeColor="background1"/>
                <w:sz w:val="32"/>
              </w:rPr>
              <w:t>铁矿石螺纹钢</w:t>
            </w:r>
          </w:p>
        </w:tc>
      </w:tr>
      <w:tr w:rsidR="007B6012" w:rsidRPr="00D342EB" w:rsidTr="00140A18">
        <w:tblPrEx>
          <w:tblBorders>
            <w:bottom w:val="single" w:sz="18" w:space="0" w:color="010281"/>
          </w:tblBorders>
        </w:tblPrEx>
        <w:trPr>
          <w:trHeight w:val="728"/>
        </w:trPr>
        <w:tc>
          <w:tcPr>
            <w:tcW w:w="3970" w:type="dxa"/>
            <w:tcBorders>
              <w:bottom w:val="single" w:sz="18" w:space="0" w:color="010281"/>
              <w:right w:val="nil"/>
            </w:tcBorders>
          </w:tcPr>
          <w:p w:rsidR="007B6012" w:rsidRPr="00D12BE6" w:rsidRDefault="007B6012" w:rsidP="007B6012">
            <w:pPr>
              <w:ind w:rightChars="454" w:right="999" w:firstLineChars="99" w:firstLine="218"/>
              <w:rPr>
                <w:sz w:val="36"/>
              </w:rPr>
            </w:pPr>
            <w:proofErr w:type="gramStart"/>
            <w:r w:rsidRPr="007B6012">
              <w:rPr>
                <w:rFonts w:hint="eastAsia"/>
              </w:rPr>
              <w:t>兴证期货</w:t>
            </w:r>
            <w:proofErr w:type="gramEnd"/>
            <w:r w:rsidRPr="007B6012">
              <w:rPr>
                <w:rFonts w:hint="eastAsia"/>
              </w:rPr>
              <w:t>.</w:t>
            </w:r>
            <w:r w:rsidRPr="007B6012">
              <w:rPr>
                <w:rFonts w:hint="eastAsia"/>
              </w:rPr>
              <w:t>研发产品系列</w:t>
            </w:r>
          </w:p>
        </w:tc>
        <w:tc>
          <w:tcPr>
            <w:tcW w:w="5528" w:type="dxa"/>
            <w:tcBorders>
              <w:left w:val="nil"/>
              <w:bottom w:val="single" w:sz="18" w:space="0" w:color="010281"/>
            </w:tcBorders>
          </w:tcPr>
          <w:p w:rsidR="007B6012" w:rsidRPr="00D12BE6" w:rsidRDefault="00C36AEC" w:rsidP="007B6012">
            <w:pPr>
              <w:pStyle w:val="ac"/>
              <w:tabs>
                <w:tab w:val="left" w:pos="6946"/>
              </w:tabs>
              <w:ind w:rightChars="-49" w:right="-108" w:firstLineChars="0" w:firstLine="0"/>
              <w:jc w:val="right"/>
              <w:rPr>
                <w:color w:val="333333"/>
                <w:sz w:val="36"/>
              </w:rPr>
            </w:pPr>
            <w:r w:rsidRPr="002E23D9">
              <w:rPr>
                <w:rFonts w:ascii="Times New Roman" w:hint="eastAsia"/>
                <w:sz w:val="36"/>
                <w:szCs w:val="36"/>
              </w:rPr>
              <w:t>铁矿石、螺纹钢日报</w:t>
            </w:r>
          </w:p>
        </w:tc>
      </w:tr>
    </w:tbl>
    <w:p w:rsidR="000054D7" w:rsidRDefault="000054D7" w:rsidP="007A58E6">
      <w:pPr>
        <w:ind w:firstLineChars="90" w:firstLine="198"/>
        <w:rPr>
          <w:vanish/>
        </w:rPr>
      </w:pPr>
    </w:p>
    <w:tbl>
      <w:tblPr>
        <w:tblpPr w:leftFromText="180" w:rightFromText="180" w:vertAnchor="text" w:horzAnchor="page" w:tblpX="1268" w:tblpY="44"/>
        <w:tblW w:w="0" w:type="auto"/>
        <w:tblBorders>
          <w:insideH w:val="single" w:sz="12" w:space="0" w:color="010281"/>
          <w:insideV w:val="single" w:sz="12" w:space="0" w:color="1F497D"/>
        </w:tblBorders>
        <w:tblLayout w:type="fixed"/>
        <w:tblLook w:val="0000" w:firstRow="0" w:lastRow="0" w:firstColumn="0" w:lastColumn="0" w:noHBand="0" w:noVBand="0"/>
      </w:tblPr>
      <w:tblGrid>
        <w:gridCol w:w="2802"/>
      </w:tblGrid>
      <w:tr w:rsidR="000054D7" w:rsidTr="005B2E1B">
        <w:trPr>
          <w:trHeight w:val="284"/>
        </w:trPr>
        <w:tc>
          <w:tcPr>
            <w:tcW w:w="2802" w:type="dxa"/>
            <w:vAlign w:val="bottom"/>
          </w:tcPr>
          <w:p w:rsidR="000054D7" w:rsidRDefault="000054D7" w:rsidP="000C291F">
            <w:pPr>
              <w:ind w:firstLineChars="0" w:firstLine="0"/>
              <w:jc w:val="left"/>
              <w:rPr>
                <w:rFonts w:ascii="楷体" w:eastAsia="楷体" w:hAnsi="楷体"/>
                <w:color w:val="010281"/>
              </w:rPr>
            </w:pPr>
            <w:proofErr w:type="gramStart"/>
            <w:r>
              <w:rPr>
                <w:rFonts w:ascii="楷体" w:eastAsia="楷体" w:hAnsi="楷体" w:hint="eastAsia"/>
                <w:color w:val="010281"/>
              </w:rPr>
              <w:t>兴证期货</w:t>
            </w:r>
            <w:proofErr w:type="gramEnd"/>
            <w:r>
              <w:rPr>
                <w:rFonts w:ascii="楷体" w:eastAsia="楷体" w:hAnsi="楷体" w:hint="eastAsia"/>
                <w:color w:val="010281"/>
              </w:rPr>
              <w:t>.</w:t>
            </w:r>
            <w:r w:rsidR="00396FA0">
              <w:rPr>
                <w:rFonts w:ascii="楷体" w:eastAsia="楷体" w:hAnsi="楷体" w:hint="eastAsia"/>
                <w:color w:val="010281"/>
              </w:rPr>
              <w:t>研发</w:t>
            </w:r>
            <w:r w:rsidR="00396FA0">
              <w:rPr>
                <w:rFonts w:ascii="楷体" w:eastAsia="楷体" w:hAnsi="楷体"/>
                <w:color w:val="010281"/>
              </w:rPr>
              <w:t>中心</w:t>
            </w:r>
          </w:p>
        </w:tc>
      </w:tr>
      <w:tr w:rsidR="000054D7" w:rsidTr="005B2E1B">
        <w:trPr>
          <w:trHeight w:val="4670"/>
        </w:trPr>
        <w:tc>
          <w:tcPr>
            <w:tcW w:w="2802" w:type="dxa"/>
          </w:tcPr>
          <w:p w:rsidR="00C36AEC" w:rsidRDefault="00C36AEC" w:rsidP="00C36AEC">
            <w:pPr>
              <w:ind w:firstLineChars="0" w:firstLine="0"/>
              <w:jc w:val="left"/>
              <w:rPr>
                <w:rFonts w:ascii="楷体" w:eastAsia="楷体" w:hAnsi="楷体"/>
                <w:color w:val="010281"/>
              </w:rPr>
            </w:pPr>
            <w:r>
              <w:rPr>
                <w:rFonts w:ascii="楷体" w:eastAsia="楷体" w:hAnsi="楷体" w:hint="eastAsia"/>
                <w:color w:val="010281"/>
              </w:rPr>
              <w:t>黑色研究团队</w:t>
            </w:r>
          </w:p>
          <w:p w:rsidR="00C36AEC" w:rsidRPr="000C6B21" w:rsidRDefault="00C36AEC" w:rsidP="00C36AEC">
            <w:pPr>
              <w:ind w:firstLineChars="0" w:firstLine="0"/>
              <w:jc w:val="left"/>
              <w:rPr>
                <w:rFonts w:ascii="楷体" w:eastAsia="楷体" w:hAnsi="楷体"/>
                <w:color w:val="010281"/>
              </w:rPr>
            </w:pPr>
            <w:r w:rsidRPr="000C05EB">
              <w:rPr>
                <w:rFonts w:ascii="楷体" w:eastAsia="楷体" w:hAnsi="楷体" w:hint="eastAsia"/>
                <w:color w:val="010281"/>
              </w:rPr>
              <w:t>李文婧</w:t>
            </w:r>
          </w:p>
          <w:p w:rsidR="00C36AEC" w:rsidRDefault="00C36AEC" w:rsidP="00C36AEC">
            <w:pPr>
              <w:ind w:firstLineChars="0" w:firstLine="0"/>
              <w:jc w:val="left"/>
              <w:rPr>
                <w:rFonts w:ascii="楷体" w:eastAsia="楷体" w:hAnsi="楷体"/>
                <w:color w:val="010281"/>
              </w:rPr>
            </w:pPr>
            <w:r w:rsidRPr="000C6B21">
              <w:rPr>
                <w:rFonts w:ascii="楷体" w:eastAsia="楷体" w:hAnsi="楷体" w:hint="eastAsia"/>
                <w:color w:val="010281"/>
              </w:rPr>
              <w:t>从业资格编号</w:t>
            </w:r>
            <w:r>
              <w:rPr>
                <w:rFonts w:ascii="楷体" w:eastAsia="楷体" w:hAnsi="楷体" w:hint="eastAsia"/>
                <w:color w:val="010281"/>
              </w:rPr>
              <w:t>：</w:t>
            </w:r>
            <w:r w:rsidRPr="000C05EB">
              <w:rPr>
                <w:rFonts w:ascii="楷体" w:eastAsia="楷体" w:hAnsi="楷体" w:hint="eastAsia"/>
                <w:color w:val="010281"/>
              </w:rPr>
              <w:t>F3024409</w:t>
            </w:r>
          </w:p>
          <w:p w:rsidR="00C36AEC" w:rsidRDefault="00C36AEC" w:rsidP="00C36AEC">
            <w:pPr>
              <w:ind w:firstLineChars="0" w:firstLine="0"/>
              <w:jc w:val="left"/>
              <w:rPr>
                <w:rFonts w:ascii="楷体" w:eastAsia="楷体" w:hAnsi="楷体"/>
                <w:color w:val="010281"/>
              </w:rPr>
            </w:pPr>
            <w:r w:rsidRPr="000C6B21">
              <w:rPr>
                <w:rFonts w:ascii="楷体" w:eastAsia="楷体" w:hAnsi="楷体" w:hint="eastAsia"/>
                <w:color w:val="010281"/>
              </w:rPr>
              <w:t>投资咨询编号</w:t>
            </w:r>
            <w:r>
              <w:rPr>
                <w:rFonts w:ascii="楷体" w:eastAsia="楷体" w:hAnsi="楷体" w:hint="eastAsia"/>
                <w:color w:val="010281"/>
              </w:rPr>
              <w:t>：</w:t>
            </w:r>
            <w:r w:rsidRPr="000C05EB">
              <w:rPr>
                <w:rFonts w:ascii="楷体" w:eastAsia="楷体" w:hAnsi="楷体" w:hint="eastAsia"/>
                <w:color w:val="010281"/>
              </w:rPr>
              <w:t>Z0010649</w:t>
            </w:r>
          </w:p>
          <w:p w:rsidR="00C36AEC" w:rsidRDefault="00C36AEC" w:rsidP="00C36AEC">
            <w:pPr>
              <w:ind w:firstLineChars="0" w:firstLine="0"/>
              <w:jc w:val="left"/>
              <w:rPr>
                <w:rFonts w:ascii="楷体" w:eastAsia="楷体" w:hAnsi="楷体"/>
                <w:color w:val="010281"/>
              </w:rPr>
            </w:pPr>
            <w:r>
              <w:rPr>
                <w:rFonts w:ascii="楷体" w:eastAsia="楷体" w:hAnsi="楷体" w:hint="eastAsia"/>
                <w:color w:val="010281"/>
              </w:rPr>
              <w:t>韩倞</w:t>
            </w:r>
          </w:p>
          <w:p w:rsidR="00C36AEC" w:rsidRDefault="00C36AEC" w:rsidP="00C36AEC">
            <w:pPr>
              <w:ind w:firstLineChars="0" w:firstLine="0"/>
              <w:jc w:val="left"/>
              <w:rPr>
                <w:rFonts w:ascii="楷体" w:eastAsia="楷体" w:hAnsi="楷体"/>
                <w:color w:val="010281"/>
              </w:rPr>
            </w:pPr>
            <w:r w:rsidRPr="000C6B21">
              <w:rPr>
                <w:rFonts w:ascii="楷体" w:eastAsia="楷体" w:hAnsi="楷体" w:hint="eastAsia"/>
                <w:color w:val="010281"/>
              </w:rPr>
              <w:t>从业资格编号</w:t>
            </w:r>
            <w:r>
              <w:rPr>
                <w:rFonts w:ascii="楷体" w:eastAsia="楷体" w:hAnsi="楷体" w:hint="eastAsia"/>
                <w:color w:val="010281"/>
              </w:rPr>
              <w:t>：</w:t>
            </w:r>
            <w:r w:rsidRPr="000C05EB">
              <w:rPr>
                <w:rFonts w:ascii="楷体" w:eastAsia="楷体" w:hAnsi="楷体"/>
                <w:color w:val="010281"/>
              </w:rPr>
              <w:t>F3010931</w:t>
            </w:r>
          </w:p>
          <w:p w:rsidR="00C36AEC" w:rsidRDefault="00C36AEC" w:rsidP="00C36AEC">
            <w:pPr>
              <w:ind w:firstLineChars="0" w:firstLine="0"/>
              <w:jc w:val="left"/>
              <w:rPr>
                <w:rFonts w:ascii="楷体" w:eastAsia="楷体" w:hAnsi="楷体"/>
                <w:color w:val="010281"/>
              </w:rPr>
            </w:pPr>
            <w:r w:rsidRPr="000C6B21">
              <w:rPr>
                <w:rFonts w:ascii="楷体" w:eastAsia="楷体" w:hAnsi="楷体" w:hint="eastAsia"/>
                <w:color w:val="010281"/>
              </w:rPr>
              <w:t>投资咨询编号</w:t>
            </w:r>
            <w:r>
              <w:rPr>
                <w:rFonts w:ascii="楷体" w:eastAsia="楷体" w:hAnsi="楷体" w:hint="eastAsia"/>
                <w:color w:val="010281"/>
              </w:rPr>
              <w:t>：</w:t>
            </w:r>
            <w:r w:rsidRPr="000C05EB">
              <w:rPr>
                <w:rFonts w:ascii="楷体" w:eastAsia="楷体" w:hAnsi="楷体"/>
                <w:color w:val="010281"/>
              </w:rPr>
              <w:t>Z0012908</w:t>
            </w:r>
          </w:p>
          <w:p w:rsidR="00C36AEC" w:rsidRDefault="00C36AEC" w:rsidP="00C36AEC">
            <w:pPr>
              <w:ind w:firstLineChars="0" w:firstLine="0"/>
              <w:jc w:val="left"/>
              <w:rPr>
                <w:rFonts w:ascii="楷体" w:eastAsia="楷体" w:hAnsi="楷体"/>
                <w:color w:val="010281"/>
              </w:rPr>
            </w:pPr>
          </w:p>
          <w:p w:rsidR="00C36AEC" w:rsidRDefault="00C36AEC" w:rsidP="00C36AEC">
            <w:pPr>
              <w:ind w:firstLineChars="0" w:firstLine="0"/>
              <w:jc w:val="left"/>
              <w:rPr>
                <w:rFonts w:ascii="楷体" w:eastAsia="楷体" w:hAnsi="楷体"/>
                <w:color w:val="010281"/>
              </w:rPr>
            </w:pPr>
            <w:r>
              <w:rPr>
                <w:rFonts w:ascii="楷体" w:eastAsia="楷体" w:hAnsi="楷体" w:hint="eastAsia"/>
                <w:color w:val="010281"/>
              </w:rPr>
              <w:t>联系人</w:t>
            </w:r>
          </w:p>
          <w:p w:rsidR="00C36AEC" w:rsidRDefault="00C36AEC" w:rsidP="00C36AEC">
            <w:pPr>
              <w:ind w:firstLineChars="0" w:firstLine="0"/>
              <w:jc w:val="left"/>
              <w:rPr>
                <w:rFonts w:ascii="楷体" w:eastAsia="楷体" w:hAnsi="楷体"/>
                <w:color w:val="010281"/>
              </w:rPr>
            </w:pPr>
            <w:r>
              <w:rPr>
                <w:rFonts w:ascii="楷体" w:eastAsia="楷体" w:hAnsi="楷体" w:hint="eastAsia"/>
                <w:color w:val="010281"/>
              </w:rPr>
              <w:t>韩倞</w:t>
            </w:r>
          </w:p>
          <w:p w:rsidR="00C36AEC" w:rsidRPr="000C6B21" w:rsidRDefault="00C36AEC" w:rsidP="00C36AEC">
            <w:pPr>
              <w:ind w:firstLineChars="0" w:firstLine="0"/>
              <w:jc w:val="left"/>
              <w:rPr>
                <w:rFonts w:ascii="楷体" w:eastAsia="楷体" w:hAnsi="楷体"/>
                <w:color w:val="010281"/>
              </w:rPr>
            </w:pPr>
            <w:r w:rsidRPr="000C6B21">
              <w:rPr>
                <w:rFonts w:ascii="楷体" w:eastAsia="楷体" w:hAnsi="楷体" w:hint="eastAsia"/>
                <w:color w:val="010281"/>
              </w:rPr>
              <w:t>021-2037</w:t>
            </w:r>
            <w:r>
              <w:rPr>
                <w:rFonts w:ascii="楷体" w:eastAsia="楷体" w:hAnsi="楷体"/>
                <w:color w:val="010281"/>
              </w:rPr>
              <w:t>0949</w:t>
            </w:r>
          </w:p>
          <w:p w:rsidR="000054D7" w:rsidRPr="005B2E1B" w:rsidRDefault="00FC5EDE" w:rsidP="00C36AEC">
            <w:pPr>
              <w:ind w:firstLineChars="0" w:firstLine="0"/>
              <w:jc w:val="left"/>
              <w:rPr>
                <w:rFonts w:ascii="楷体" w:eastAsia="楷体" w:hAnsi="楷体"/>
                <w:color w:val="010281"/>
              </w:rPr>
            </w:pPr>
            <w:hyperlink r:id="rId9" w:history="1">
              <w:r w:rsidR="00C36AEC" w:rsidRPr="00ED0393">
                <w:rPr>
                  <w:rStyle w:val="a7"/>
                  <w:rFonts w:ascii="楷体" w:eastAsia="楷体" w:hAnsi="楷体" w:hint="eastAsia"/>
                </w:rPr>
                <w:t>hanjing@</w:t>
              </w:r>
              <w:r w:rsidR="00C36AEC" w:rsidRPr="00ED0393">
                <w:rPr>
                  <w:rStyle w:val="a7"/>
                  <w:rFonts w:ascii="楷体" w:eastAsia="楷体" w:hAnsi="楷体"/>
                </w:rPr>
                <w:t>xzfutures</w:t>
              </w:r>
              <w:r w:rsidR="00C36AEC" w:rsidRPr="00ED0393">
                <w:rPr>
                  <w:rStyle w:val="a7"/>
                  <w:rFonts w:ascii="楷体" w:eastAsia="楷体" w:hAnsi="楷体" w:hint="eastAsia"/>
                </w:rPr>
                <w:t>.com</w:t>
              </w:r>
            </w:hyperlink>
          </w:p>
        </w:tc>
      </w:tr>
    </w:tbl>
    <w:p w:rsidR="001F4046" w:rsidRDefault="00F332C0" w:rsidP="001F4046">
      <w:pPr>
        <w:ind w:firstLineChars="0" w:firstLine="0"/>
        <w:jc w:val="right"/>
      </w:pPr>
      <w:r>
        <w:fldChar w:fldCharType="begin"/>
      </w:r>
      <w:r>
        <w:instrText xml:space="preserve"> </w:instrText>
      </w:r>
      <w:r>
        <w:rPr>
          <w:rFonts w:hint="eastAsia"/>
        </w:rPr>
        <w:instrText>TIME \@ "yyyy</w:instrText>
      </w:r>
      <w:r>
        <w:rPr>
          <w:rFonts w:hint="eastAsia"/>
        </w:rPr>
        <w:instrText>年</w:instrText>
      </w:r>
      <w:r>
        <w:rPr>
          <w:rFonts w:hint="eastAsia"/>
        </w:rPr>
        <w:instrText>M</w:instrText>
      </w:r>
      <w:r>
        <w:rPr>
          <w:rFonts w:hint="eastAsia"/>
        </w:rPr>
        <w:instrText>月</w:instrText>
      </w:r>
      <w:r>
        <w:rPr>
          <w:rFonts w:hint="eastAsia"/>
        </w:rPr>
        <w:instrText>d</w:instrText>
      </w:r>
      <w:r>
        <w:rPr>
          <w:rFonts w:hint="eastAsia"/>
        </w:rPr>
        <w:instrText>日星期</w:instrText>
      </w:r>
      <w:r>
        <w:rPr>
          <w:rFonts w:hint="eastAsia"/>
        </w:rPr>
        <w:instrText>W"</w:instrText>
      </w:r>
      <w:r>
        <w:instrText xml:space="preserve"> </w:instrText>
      </w:r>
      <w:r>
        <w:fldChar w:fldCharType="separate"/>
      </w:r>
      <w:r w:rsidR="00CA41C9">
        <w:rPr>
          <w:rFonts w:hint="eastAsia"/>
          <w:noProof/>
        </w:rPr>
        <w:t>2019</w:t>
      </w:r>
      <w:r w:rsidR="00CA41C9">
        <w:rPr>
          <w:rFonts w:hint="eastAsia"/>
          <w:noProof/>
        </w:rPr>
        <w:t>年</w:t>
      </w:r>
      <w:r w:rsidR="00CA41C9">
        <w:rPr>
          <w:rFonts w:hint="eastAsia"/>
          <w:noProof/>
        </w:rPr>
        <w:t>7</w:t>
      </w:r>
      <w:r w:rsidR="00CA41C9">
        <w:rPr>
          <w:rFonts w:hint="eastAsia"/>
          <w:noProof/>
        </w:rPr>
        <w:t>月</w:t>
      </w:r>
      <w:r w:rsidR="00CA41C9">
        <w:rPr>
          <w:rFonts w:hint="eastAsia"/>
          <w:noProof/>
        </w:rPr>
        <w:t>3</w:t>
      </w:r>
      <w:r w:rsidR="00CA41C9">
        <w:rPr>
          <w:rFonts w:hint="eastAsia"/>
          <w:noProof/>
        </w:rPr>
        <w:t>日星期三</w:t>
      </w:r>
      <w:r>
        <w:fldChar w:fldCharType="end"/>
      </w:r>
    </w:p>
    <w:p w:rsidR="00E03F09" w:rsidRPr="00D263F3" w:rsidRDefault="00E03F09" w:rsidP="00E03F09">
      <w:pPr>
        <w:ind w:firstLineChars="0" w:firstLine="0"/>
        <w:jc w:val="left"/>
        <w:rPr>
          <w:rStyle w:val="a4"/>
        </w:rPr>
      </w:pPr>
      <w:r w:rsidRPr="00D263F3">
        <w:rPr>
          <w:rStyle w:val="a4"/>
          <w:rFonts w:hint="eastAsia"/>
        </w:rPr>
        <w:t>内容提要</w:t>
      </w:r>
    </w:p>
    <w:p w:rsidR="00E03F09" w:rsidRPr="00EB7D88" w:rsidRDefault="00AD0D44" w:rsidP="00E03F09">
      <w:pPr>
        <w:pStyle w:val="a"/>
        <w:numPr>
          <w:ilvl w:val="0"/>
          <w:numId w:val="4"/>
        </w:numPr>
        <w:spacing w:before="163"/>
        <w:ind w:firstLineChars="0"/>
        <w:rPr>
          <w:rStyle w:val="a4"/>
          <w:rFonts w:ascii="华文细黑" w:eastAsia="华文细黑" w:hAnsi="华文细黑"/>
        </w:rPr>
      </w:pPr>
      <w:r w:rsidRPr="00AD0D44">
        <w:rPr>
          <w:rFonts w:ascii="华文细黑" w:eastAsia="华文细黑" w:hAnsi="华文细黑" w:hint="eastAsia"/>
          <w:b/>
          <w:color w:val="010281"/>
          <w:sz w:val="28"/>
          <w:szCs w:val="30"/>
        </w:rPr>
        <w:t>后市展望及策略建议</w:t>
      </w:r>
    </w:p>
    <w:p w:rsidR="0092648B" w:rsidRDefault="00AD0D44" w:rsidP="0092648B">
      <w:pPr>
        <w:ind w:left="420" w:firstLineChars="0" w:firstLine="0"/>
      </w:pPr>
      <w:proofErr w:type="gramStart"/>
      <w:r>
        <w:rPr>
          <w:rFonts w:hint="eastAsia"/>
        </w:rPr>
        <w:t>兴证铁矿</w:t>
      </w:r>
      <w:proofErr w:type="gramEnd"/>
      <w:r>
        <w:rPr>
          <w:rFonts w:hint="eastAsia"/>
        </w:rPr>
        <w:t>：</w:t>
      </w:r>
      <w:r w:rsidR="00DE3E7A">
        <w:rPr>
          <w:rFonts w:hint="eastAsia"/>
        </w:rPr>
        <w:t>铁矿石期价</w:t>
      </w:r>
      <w:r w:rsidR="00607CF6">
        <w:rPr>
          <w:rFonts w:hint="eastAsia"/>
        </w:rPr>
        <w:t>隔夜冲高回落，昨日港口现货价格偏强，贸易商心态乐观，钢厂存在观望情绪</w:t>
      </w:r>
      <w:r w:rsidR="00921296">
        <w:rPr>
          <w:rFonts w:hint="eastAsia"/>
        </w:rPr>
        <w:t>。</w:t>
      </w:r>
      <w:r w:rsidR="00607CF6" w:rsidRPr="00607CF6">
        <w:rPr>
          <w:rFonts w:hint="eastAsia"/>
        </w:rPr>
        <w:t>目前铁矿短期供需仍然偏紧，港口库存持续去化，但</w:t>
      </w:r>
      <w:r w:rsidR="00607CF6">
        <w:rPr>
          <w:rFonts w:hint="eastAsia"/>
        </w:rPr>
        <w:t>随着淡季来临供需紧张的局面或逐渐缓解</w:t>
      </w:r>
      <w:r w:rsidR="00607CF6" w:rsidRPr="00607CF6">
        <w:rPr>
          <w:rFonts w:hint="eastAsia"/>
        </w:rPr>
        <w:t>，后期重点关注港口库存能否企稳。短期铁矿受市场情绪及资金博弈</w:t>
      </w:r>
      <w:r w:rsidR="00607CF6">
        <w:rPr>
          <w:rFonts w:hint="eastAsia"/>
        </w:rPr>
        <w:t>涨幅较大</w:t>
      </w:r>
      <w:r w:rsidR="00607CF6" w:rsidRPr="00607CF6">
        <w:rPr>
          <w:rFonts w:hint="eastAsia"/>
        </w:rPr>
        <w:t>，投资者需注意高位风险，仅供参考</w:t>
      </w:r>
      <w:r w:rsidR="00F02E7B" w:rsidRPr="00F02E7B">
        <w:rPr>
          <w:rFonts w:hint="eastAsia"/>
        </w:rPr>
        <w:t>。</w:t>
      </w:r>
    </w:p>
    <w:p w:rsidR="00AD0D44" w:rsidRDefault="00AD0D44">
      <w:pPr>
        <w:widowControl/>
        <w:ind w:firstLineChars="0" w:firstLine="0"/>
        <w:jc w:val="left"/>
      </w:pPr>
      <w:r>
        <w:br w:type="page"/>
      </w:r>
    </w:p>
    <w:p w:rsidR="0099589A" w:rsidRPr="00A45F73" w:rsidRDefault="0099589A" w:rsidP="0099589A">
      <w:pPr>
        <w:ind w:firstLineChars="0" w:firstLine="420"/>
        <w:sectPr w:rsidR="0099589A" w:rsidRPr="00A45F73">
          <w:headerReference w:type="even" r:id="rId10"/>
          <w:headerReference w:type="default" r:id="rId11"/>
          <w:footerReference w:type="even" r:id="rId12"/>
          <w:footerReference w:type="default" r:id="rId13"/>
          <w:headerReference w:type="first" r:id="rId14"/>
          <w:footerReference w:type="first" r:id="rId15"/>
          <w:type w:val="continuous"/>
          <w:pgSz w:w="11907" w:h="16160"/>
          <w:pgMar w:top="1616" w:right="1418" w:bottom="1616" w:left="4820" w:header="851" w:footer="992" w:gutter="0"/>
          <w:cols w:space="720"/>
          <w:docGrid w:type="lines" w:linePitch="326" w:charSpace="130252"/>
        </w:sectPr>
      </w:pPr>
    </w:p>
    <w:p w:rsidR="0005420A" w:rsidRPr="0005420A" w:rsidRDefault="0005420A" w:rsidP="0005420A">
      <w:pPr>
        <w:pStyle w:val="1"/>
        <w:numPr>
          <w:ilvl w:val="0"/>
          <w:numId w:val="2"/>
        </w:numPr>
        <w:spacing w:beforeLines="0"/>
        <w:ind w:left="1985" w:firstLineChars="0" w:firstLine="0"/>
      </w:pPr>
      <w:r w:rsidRPr="0005420A">
        <w:rPr>
          <w:rFonts w:hint="eastAsia"/>
        </w:rPr>
        <w:lastRenderedPageBreak/>
        <w:t>市场消息</w:t>
      </w:r>
    </w:p>
    <w:p w:rsidR="0005420A" w:rsidRPr="0005420A" w:rsidRDefault="0005420A" w:rsidP="0005420A">
      <w:pPr>
        <w:pStyle w:val="1"/>
        <w:spacing w:beforeLines="0"/>
        <w:ind w:left="1985" w:firstLineChars="0" w:firstLine="0"/>
      </w:pPr>
      <w:r w:rsidRPr="0005420A">
        <w:rPr>
          <w:rFonts w:hint="eastAsia"/>
          <w:b w:val="0"/>
          <w:color w:val="333333"/>
          <w:sz w:val="22"/>
          <w:szCs w:val="24"/>
        </w:rPr>
        <w:t>1.</w:t>
      </w:r>
      <w:r w:rsidR="00B549D2" w:rsidRPr="00B549D2">
        <w:rPr>
          <w:rFonts w:hint="eastAsia"/>
          <w:b w:val="0"/>
          <w:color w:val="333333"/>
          <w:sz w:val="22"/>
          <w:szCs w:val="24"/>
        </w:rPr>
        <w:t xml:space="preserve"> </w:t>
      </w:r>
      <w:r w:rsidR="00607CF6" w:rsidRPr="00607CF6">
        <w:rPr>
          <w:b w:val="0"/>
          <w:color w:val="333333"/>
          <w:sz w:val="22"/>
          <w:szCs w:val="24"/>
        </w:rPr>
        <w:t>国务院总理李克</w:t>
      </w:r>
      <w:proofErr w:type="gramStart"/>
      <w:r w:rsidR="00607CF6" w:rsidRPr="00607CF6">
        <w:rPr>
          <w:b w:val="0"/>
          <w:color w:val="333333"/>
          <w:sz w:val="22"/>
          <w:szCs w:val="24"/>
        </w:rPr>
        <w:t>强出席</w:t>
      </w:r>
      <w:proofErr w:type="gramEnd"/>
      <w:r w:rsidR="00607CF6" w:rsidRPr="00607CF6">
        <w:rPr>
          <w:b w:val="0"/>
          <w:color w:val="333333"/>
          <w:sz w:val="22"/>
          <w:szCs w:val="24"/>
        </w:rPr>
        <w:t>夏季达沃斯论坛开幕式并发表特别致辞称，下一步将坚定不移抓好发展这个第一要务。深入落实已出台的宏观政策措施，不搞</w:t>
      </w:r>
      <w:r w:rsidR="00607CF6" w:rsidRPr="00607CF6">
        <w:rPr>
          <w:b w:val="0"/>
          <w:color w:val="333333"/>
          <w:sz w:val="22"/>
          <w:szCs w:val="24"/>
        </w:rPr>
        <w:t>“</w:t>
      </w:r>
      <w:r w:rsidR="00607CF6" w:rsidRPr="00607CF6">
        <w:rPr>
          <w:b w:val="0"/>
          <w:color w:val="333333"/>
          <w:sz w:val="22"/>
          <w:szCs w:val="24"/>
        </w:rPr>
        <w:t>大水漫灌</w:t>
      </w:r>
      <w:r w:rsidR="00607CF6" w:rsidRPr="00607CF6">
        <w:rPr>
          <w:b w:val="0"/>
          <w:color w:val="333333"/>
          <w:sz w:val="22"/>
          <w:szCs w:val="24"/>
        </w:rPr>
        <w:t>”</w:t>
      </w:r>
      <w:r w:rsidR="00607CF6" w:rsidRPr="00607CF6">
        <w:rPr>
          <w:b w:val="0"/>
          <w:color w:val="333333"/>
          <w:sz w:val="22"/>
          <w:szCs w:val="24"/>
        </w:rPr>
        <w:t>式强刺激，不走铺摊子、粗放增长的老路。不断深化改革，着力打造市场化、法治化、国际化的营商环境，进一步激发市场主体活力。着力抓好实施更大规模减税降费和</w:t>
      </w:r>
      <w:r w:rsidR="00607CF6" w:rsidRPr="00607CF6">
        <w:rPr>
          <w:b w:val="0"/>
          <w:color w:val="333333"/>
          <w:sz w:val="22"/>
          <w:szCs w:val="24"/>
        </w:rPr>
        <w:t>“</w:t>
      </w:r>
      <w:r w:rsidR="00607CF6" w:rsidRPr="00607CF6">
        <w:rPr>
          <w:b w:val="0"/>
          <w:color w:val="333333"/>
          <w:sz w:val="22"/>
          <w:szCs w:val="24"/>
        </w:rPr>
        <w:t>放管服</w:t>
      </w:r>
      <w:r w:rsidR="00607CF6" w:rsidRPr="00607CF6">
        <w:rPr>
          <w:b w:val="0"/>
          <w:color w:val="333333"/>
          <w:sz w:val="22"/>
          <w:szCs w:val="24"/>
        </w:rPr>
        <w:t>”</w:t>
      </w:r>
      <w:r w:rsidR="00607CF6" w:rsidRPr="00607CF6">
        <w:rPr>
          <w:b w:val="0"/>
          <w:color w:val="333333"/>
          <w:sz w:val="22"/>
          <w:szCs w:val="24"/>
        </w:rPr>
        <w:t>改革两件大事。鼓励金融机构加大对小</w:t>
      </w:r>
      <w:proofErr w:type="gramStart"/>
      <w:r w:rsidR="00607CF6" w:rsidRPr="00607CF6">
        <w:rPr>
          <w:b w:val="0"/>
          <w:color w:val="333333"/>
          <w:sz w:val="22"/>
          <w:szCs w:val="24"/>
        </w:rPr>
        <w:t>微企业</w:t>
      </w:r>
      <w:proofErr w:type="gramEnd"/>
      <w:r w:rsidR="00607CF6" w:rsidRPr="00607CF6">
        <w:rPr>
          <w:b w:val="0"/>
          <w:color w:val="333333"/>
          <w:sz w:val="22"/>
          <w:szCs w:val="24"/>
        </w:rPr>
        <w:t>的信贷投放，支持大企业与中小</w:t>
      </w:r>
      <w:proofErr w:type="gramStart"/>
      <w:r w:rsidR="00607CF6" w:rsidRPr="00607CF6">
        <w:rPr>
          <w:b w:val="0"/>
          <w:color w:val="333333"/>
          <w:sz w:val="22"/>
          <w:szCs w:val="24"/>
        </w:rPr>
        <w:t>微企业</w:t>
      </w:r>
      <w:proofErr w:type="gramEnd"/>
      <w:r w:rsidR="00607CF6" w:rsidRPr="00607CF6">
        <w:rPr>
          <w:b w:val="0"/>
          <w:color w:val="333333"/>
          <w:sz w:val="22"/>
          <w:szCs w:val="24"/>
        </w:rPr>
        <w:t>融通发展、优势互补</w:t>
      </w:r>
      <w:r w:rsidR="004C1974">
        <w:rPr>
          <w:rFonts w:hint="eastAsia"/>
          <w:b w:val="0"/>
          <w:color w:val="333333"/>
          <w:sz w:val="22"/>
          <w:szCs w:val="24"/>
        </w:rPr>
        <w:t>。</w:t>
      </w:r>
    </w:p>
    <w:p w:rsidR="0005420A" w:rsidRPr="0005420A" w:rsidRDefault="0005420A" w:rsidP="0005420A">
      <w:pPr>
        <w:widowControl/>
        <w:ind w:firstLineChars="0" w:firstLine="0"/>
        <w:jc w:val="left"/>
      </w:pPr>
    </w:p>
    <w:p w:rsidR="0005420A" w:rsidRPr="0005420A" w:rsidRDefault="0005420A" w:rsidP="0005420A">
      <w:pPr>
        <w:pStyle w:val="1"/>
        <w:spacing w:beforeLines="0"/>
        <w:ind w:left="1985" w:firstLineChars="0" w:firstLine="0"/>
        <w:rPr>
          <w:b w:val="0"/>
          <w:color w:val="333333"/>
          <w:sz w:val="22"/>
          <w:szCs w:val="24"/>
        </w:rPr>
      </w:pPr>
      <w:r w:rsidRPr="0005420A">
        <w:rPr>
          <w:rFonts w:hint="eastAsia"/>
          <w:b w:val="0"/>
          <w:color w:val="333333"/>
          <w:sz w:val="22"/>
          <w:szCs w:val="24"/>
        </w:rPr>
        <w:t>2.</w:t>
      </w:r>
      <w:r w:rsidR="00051533">
        <w:rPr>
          <w:rFonts w:hint="eastAsia"/>
          <w:b w:val="0"/>
          <w:color w:val="333333"/>
          <w:sz w:val="22"/>
          <w:szCs w:val="24"/>
        </w:rPr>
        <w:t xml:space="preserve"> </w:t>
      </w:r>
      <w:r w:rsidR="00607CF6" w:rsidRPr="00607CF6">
        <w:rPr>
          <w:b w:val="0"/>
          <w:color w:val="333333"/>
          <w:sz w:val="22"/>
          <w:szCs w:val="24"/>
        </w:rPr>
        <w:t>国务院总理李克强在</w:t>
      </w:r>
      <w:r w:rsidR="00607CF6" w:rsidRPr="00607CF6">
        <w:rPr>
          <w:b w:val="0"/>
          <w:color w:val="333333"/>
          <w:sz w:val="22"/>
          <w:szCs w:val="24"/>
        </w:rPr>
        <w:t>7</w:t>
      </w:r>
      <w:r w:rsidR="00607CF6" w:rsidRPr="00607CF6">
        <w:rPr>
          <w:b w:val="0"/>
          <w:color w:val="333333"/>
          <w:sz w:val="22"/>
          <w:szCs w:val="24"/>
        </w:rPr>
        <w:t>月</w:t>
      </w:r>
      <w:r w:rsidR="00607CF6" w:rsidRPr="00607CF6">
        <w:rPr>
          <w:b w:val="0"/>
          <w:color w:val="333333"/>
          <w:sz w:val="22"/>
          <w:szCs w:val="24"/>
        </w:rPr>
        <w:t>2</w:t>
      </w:r>
      <w:r w:rsidR="00607CF6" w:rsidRPr="00607CF6">
        <w:rPr>
          <w:b w:val="0"/>
          <w:color w:val="333333"/>
          <w:sz w:val="22"/>
          <w:szCs w:val="24"/>
        </w:rPr>
        <w:t>日夏季达沃斯论坛发表演讲时指出，中国要深化金融业开放，将原来规定的</w:t>
      </w:r>
      <w:r w:rsidR="00607CF6" w:rsidRPr="00607CF6">
        <w:rPr>
          <w:b w:val="0"/>
          <w:color w:val="333333"/>
          <w:sz w:val="22"/>
          <w:szCs w:val="24"/>
        </w:rPr>
        <w:t>2021</w:t>
      </w:r>
      <w:r w:rsidR="00607CF6" w:rsidRPr="00607CF6">
        <w:rPr>
          <w:b w:val="0"/>
          <w:color w:val="333333"/>
          <w:sz w:val="22"/>
          <w:szCs w:val="24"/>
        </w:rPr>
        <w:t>年取消证券期货寿险外资股比限制提前到</w:t>
      </w:r>
      <w:r w:rsidR="00607CF6" w:rsidRPr="00607CF6">
        <w:rPr>
          <w:b w:val="0"/>
          <w:color w:val="333333"/>
          <w:sz w:val="22"/>
          <w:szCs w:val="24"/>
        </w:rPr>
        <w:t>2020</w:t>
      </w:r>
      <w:r w:rsidR="00607CF6" w:rsidRPr="00607CF6">
        <w:rPr>
          <w:b w:val="0"/>
          <w:color w:val="333333"/>
          <w:sz w:val="22"/>
          <w:szCs w:val="24"/>
        </w:rPr>
        <w:t>年，要向全世界表明中国在金融业，服务业领域开放步伐不会停</w:t>
      </w:r>
      <w:r w:rsidR="00D0496B">
        <w:rPr>
          <w:rFonts w:hint="eastAsia"/>
          <w:b w:val="0"/>
          <w:color w:val="333333"/>
          <w:sz w:val="22"/>
          <w:szCs w:val="24"/>
        </w:rPr>
        <w:t>。</w:t>
      </w:r>
    </w:p>
    <w:p w:rsidR="0005420A" w:rsidRPr="0005420A" w:rsidRDefault="0005420A" w:rsidP="0005420A">
      <w:pPr>
        <w:widowControl/>
        <w:ind w:firstLineChars="0" w:firstLine="0"/>
        <w:jc w:val="left"/>
      </w:pPr>
    </w:p>
    <w:p w:rsidR="009374A0" w:rsidRDefault="0005420A" w:rsidP="0005420A">
      <w:pPr>
        <w:pStyle w:val="1"/>
        <w:spacing w:beforeLines="0"/>
        <w:ind w:left="1985" w:firstLineChars="0" w:firstLine="0"/>
        <w:rPr>
          <w:b w:val="0"/>
          <w:color w:val="333333"/>
          <w:sz w:val="22"/>
          <w:szCs w:val="24"/>
        </w:rPr>
      </w:pPr>
      <w:r w:rsidRPr="0005420A">
        <w:rPr>
          <w:rFonts w:hint="eastAsia"/>
          <w:b w:val="0"/>
          <w:color w:val="333333"/>
          <w:sz w:val="22"/>
          <w:szCs w:val="24"/>
        </w:rPr>
        <w:t>3.</w:t>
      </w:r>
      <w:r w:rsidR="00A26E63" w:rsidRPr="00A26E63">
        <w:rPr>
          <w:b w:val="0"/>
          <w:color w:val="333333"/>
          <w:sz w:val="22"/>
          <w:szCs w:val="24"/>
        </w:rPr>
        <w:t xml:space="preserve"> </w:t>
      </w:r>
      <w:r w:rsidR="00607CF6" w:rsidRPr="00607CF6">
        <w:rPr>
          <w:b w:val="0"/>
          <w:color w:val="333333"/>
          <w:sz w:val="22"/>
          <w:szCs w:val="24"/>
        </w:rPr>
        <w:t>进入</w:t>
      </w:r>
      <w:r w:rsidR="00607CF6" w:rsidRPr="00607CF6">
        <w:rPr>
          <w:b w:val="0"/>
          <w:color w:val="333333"/>
          <w:sz w:val="22"/>
          <w:szCs w:val="24"/>
        </w:rPr>
        <w:t>7</w:t>
      </w:r>
      <w:r w:rsidR="00607CF6" w:rsidRPr="00607CF6">
        <w:rPr>
          <w:b w:val="0"/>
          <w:color w:val="333333"/>
          <w:sz w:val="22"/>
          <w:szCs w:val="24"/>
        </w:rPr>
        <w:t>月份，今年二季度的宏观经济数据即将陆续公布。记者梳理，有多家机构对经济增速做出预测，较多机构分析师认为二季度</w:t>
      </w:r>
      <w:r w:rsidR="00607CF6" w:rsidRPr="00607CF6">
        <w:rPr>
          <w:b w:val="0"/>
          <w:color w:val="333333"/>
          <w:sz w:val="22"/>
          <w:szCs w:val="24"/>
        </w:rPr>
        <w:t>GDP</w:t>
      </w:r>
      <w:r w:rsidR="00607CF6" w:rsidRPr="00607CF6">
        <w:rPr>
          <w:b w:val="0"/>
          <w:color w:val="333333"/>
          <w:sz w:val="22"/>
          <w:szCs w:val="24"/>
        </w:rPr>
        <w:t>同比增长</w:t>
      </w:r>
      <w:r w:rsidR="00607CF6" w:rsidRPr="00607CF6">
        <w:rPr>
          <w:b w:val="0"/>
          <w:color w:val="333333"/>
          <w:sz w:val="22"/>
          <w:szCs w:val="24"/>
        </w:rPr>
        <w:t>6.3%</w:t>
      </w:r>
      <w:r w:rsidR="00607CF6" w:rsidRPr="00607CF6">
        <w:rPr>
          <w:b w:val="0"/>
          <w:color w:val="333333"/>
          <w:sz w:val="22"/>
          <w:szCs w:val="24"/>
        </w:rPr>
        <w:t>左右，符合政府工作报告提出的国内生产总值增长</w:t>
      </w:r>
      <w:r w:rsidR="00607CF6" w:rsidRPr="00607CF6">
        <w:rPr>
          <w:b w:val="0"/>
          <w:color w:val="333333"/>
          <w:sz w:val="22"/>
          <w:szCs w:val="24"/>
        </w:rPr>
        <w:t>6.0%</w:t>
      </w:r>
      <w:r w:rsidR="00607CF6" w:rsidRPr="00607CF6">
        <w:rPr>
          <w:b w:val="0"/>
          <w:color w:val="333333"/>
          <w:sz w:val="22"/>
          <w:szCs w:val="24"/>
        </w:rPr>
        <w:t>至</w:t>
      </w:r>
      <w:r w:rsidR="00607CF6" w:rsidRPr="00607CF6">
        <w:rPr>
          <w:b w:val="0"/>
          <w:color w:val="333333"/>
          <w:sz w:val="22"/>
          <w:szCs w:val="24"/>
        </w:rPr>
        <w:t>6.5%</w:t>
      </w:r>
      <w:r w:rsidR="00607CF6" w:rsidRPr="00607CF6">
        <w:rPr>
          <w:b w:val="0"/>
          <w:color w:val="333333"/>
          <w:sz w:val="22"/>
          <w:szCs w:val="24"/>
        </w:rPr>
        <w:t>的政策目标</w:t>
      </w:r>
      <w:r w:rsidR="009374A0">
        <w:rPr>
          <w:rFonts w:hint="eastAsia"/>
          <w:b w:val="0"/>
          <w:color w:val="333333"/>
          <w:sz w:val="22"/>
          <w:szCs w:val="24"/>
        </w:rPr>
        <w:t>。</w:t>
      </w:r>
    </w:p>
    <w:p w:rsidR="009374A0" w:rsidRPr="009374A0" w:rsidRDefault="009374A0" w:rsidP="009374A0">
      <w:pPr>
        <w:ind w:firstLine="440"/>
      </w:pPr>
    </w:p>
    <w:p w:rsidR="0005420A" w:rsidRDefault="009374A0" w:rsidP="0005420A">
      <w:pPr>
        <w:pStyle w:val="1"/>
        <w:spacing w:beforeLines="0"/>
        <w:ind w:left="1985" w:firstLineChars="0" w:firstLine="0"/>
        <w:rPr>
          <w:b w:val="0"/>
          <w:color w:val="333333"/>
          <w:sz w:val="22"/>
          <w:szCs w:val="24"/>
        </w:rPr>
      </w:pPr>
      <w:r>
        <w:rPr>
          <w:rFonts w:hint="eastAsia"/>
          <w:b w:val="0"/>
          <w:bCs/>
          <w:color w:val="333333"/>
          <w:sz w:val="22"/>
          <w:szCs w:val="24"/>
        </w:rPr>
        <w:t xml:space="preserve">4. </w:t>
      </w:r>
      <w:r w:rsidR="00607CF6" w:rsidRPr="00607CF6">
        <w:rPr>
          <w:b w:val="0"/>
          <w:bCs/>
          <w:color w:val="333333"/>
          <w:sz w:val="22"/>
          <w:szCs w:val="24"/>
        </w:rPr>
        <w:t>山东省政府网站</w:t>
      </w:r>
      <w:r w:rsidR="00607CF6" w:rsidRPr="00607CF6">
        <w:rPr>
          <w:b w:val="0"/>
          <w:bCs/>
          <w:color w:val="333333"/>
          <w:sz w:val="22"/>
          <w:szCs w:val="24"/>
        </w:rPr>
        <w:t>7</w:t>
      </w:r>
      <w:r w:rsidR="00607CF6" w:rsidRPr="00607CF6">
        <w:rPr>
          <w:b w:val="0"/>
          <w:bCs/>
          <w:color w:val="333333"/>
          <w:sz w:val="22"/>
          <w:szCs w:val="24"/>
        </w:rPr>
        <w:t>月</w:t>
      </w:r>
      <w:r w:rsidR="00607CF6" w:rsidRPr="00607CF6">
        <w:rPr>
          <w:b w:val="0"/>
          <w:bCs/>
          <w:color w:val="333333"/>
          <w:sz w:val="22"/>
          <w:szCs w:val="24"/>
        </w:rPr>
        <w:t>2</w:t>
      </w:r>
      <w:r w:rsidR="00607CF6" w:rsidRPr="00607CF6">
        <w:rPr>
          <w:b w:val="0"/>
          <w:bCs/>
          <w:color w:val="333333"/>
          <w:sz w:val="22"/>
          <w:szCs w:val="24"/>
        </w:rPr>
        <w:t>日发布《关于严格控制煤炭消费总量推进清洁高效利用的指导意见》，意见提出以焦化、火电等高耗能行业为重点，聚焦淘汰落后产能、压减过剩产能、深化节能改造，加快形成煤炭清洁高效利用新格局，利用</w:t>
      </w:r>
      <w:r w:rsidR="00607CF6" w:rsidRPr="00607CF6">
        <w:rPr>
          <w:b w:val="0"/>
          <w:bCs/>
          <w:color w:val="333333"/>
          <w:sz w:val="22"/>
          <w:szCs w:val="24"/>
        </w:rPr>
        <w:t>5</w:t>
      </w:r>
      <w:r w:rsidR="00607CF6" w:rsidRPr="00607CF6">
        <w:rPr>
          <w:b w:val="0"/>
          <w:bCs/>
          <w:color w:val="333333"/>
          <w:sz w:val="22"/>
          <w:szCs w:val="24"/>
        </w:rPr>
        <w:t>年左右时间，全省煤炭消费争取净压减</w:t>
      </w:r>
      <w:r w:rsidR="00607CF6" w:rsidRPr="00607CF6">
        <w:rPr>
          <w:b w:val="0"/>
          <w:bCs/>
          <w:color w:val="333333"/>
          <w:sz w:val="22"/>
          <w:szCs w:val="24"/>
        </w:rPr>
        <w:t>5000</w:t>
      </w:r>
      <w:r w:rsidR="00607CF6" w:rsidRPr="00607CF6">
        <w:rPr>
          <w:b w:val="0"/>
          <w:bCs/>
          <w:color w:val="333333"/>
          <w:sz w:val="22"/>
          <w:szCs w:val="24"/>
        </w:rPr>
        <w:t>万吨。山东提出要严控新增高耗煤项目，对确需新建的耗煤项目，必须落实产能置换和煤炭消费减量替代，否则一律不予立项</w:t>
      </w:r>
      <w:r w:rsidR="00051533">
        <w:rPr>
          <w:rFonts w:hint="eastAsia"/>
          <w:b w:val="0"/>
          <w:color w:val="333333"/>
          <w:sz w:val="22"/>
          <w:szCs w:val="24"/>
        </w:rPr>
        <w:t>。</w:t>
      </w:r>
    </w:p>
    <w:p w:rsidR="009374A0" w:rsidRPr="009374A0" w:rsidRDefault="009374A0" w:rsidP="009374A0">
      <w:pPr>
        <w:ind w:firstLine="440"/>
      </w:pPr>
    </w:p>
    <w:p w:rsidR="0005420A" w:rsidRPr="0005420A" w:rsidRDefault="0005420A" w:rsidP="0005420A">
      <w:pPr>
        <w:widowControl/>
        <w:ind w:firstLineChars="0" w:firstLine="0"/>
        <w:jc w:val="left"/>
      </w:pPr>
    </w:p>
    <w:p w:rsidR="00581150" w:rsidRDefault="00581150" w:rsidP="00581150">
      <w:pPr>
        <w:ind w:firstLine="440"/>
      </w:pPr>
    </w:p>
    <w:p w:rsidR="00581150" w:rsidRPr="00581150" w:rsidRDefault="00581150" w:rsidP="00581150">
      <w:pPr>
        <w:ind w:firstLine="440"/>
      </w:pPr>
    </w:p>
    <w:p w:rsidR="00D74B26" w:rsidRPr="00D74B26" w:rsidRDefault="00D74B26" w:rsidP="00D74B26">
      <w:pPr>
        <w:ind w:firstLine="440"/>
      </w:pPr>
    </w:p>
    <w:p w:rsidR="001F7EC8" w:rsidRDefault="001F7EC8" w:rsidP="00A26E63">
      <w:pPr>
        <w:pStyle w:val="1"/>
        <w:spacing w:beforeLines="0"/>
        <w:ind w:left="1985" w:firstLineChars="0" w:firstLine="0"/>
        <w:rPr>
          <w:b w:val="0"/>
          <w:color w:val="333333"/>
          <w:sz w:val="22"/>
          <w:szCs w:val="24"/>
        </w:rPr>
      </w:pPr>
    </w:p>
    <w:p w:rsidR="0005420A" w:rsidRPr="0005420A" w:rsidRDefault="0005420A">
      <w:pPr>
        <w:widowControl/>
        <w:ind w:firstLineChars="0" w:firstLine="0"/>
        <w:jc w:val="left"/>
      </w:pPr>
      <w:r>
        <w:br w:type="page"/>
      </w:r>
    </w:p>
    <w:p w:rsidR="000054D7" w:rsidRDefault="00C95A8D" w:rsidP="00B85FBF">
      <w:pPr>
        <w:pStyle w:val="1"/>
        <w:numPr>
          <w:ilvl w:val="0"/>
          <w:numId w:val="2"/>
        </w:numPr>
        <w:spacing w:beforeLines="0"/>
        <w:ind w:left="1985" w:firstLineChars="0" w:firstLine="0"/>
      </w:pPr>
      <w:r>
        <w:rPr>
          <w:rFonts w:hint="eastAsia"/>
        </w:rPr>
        <w:lastRenderedPageBreak/>
        <w:t>基本面</w:t>
      </w:r>
      <w:r w:rsidR="00AD0D44">
        <w:rPr>
          <w:rFonts w:hint="eastAsia"/>
        </w:rPr>
        <w:t>数据</w:t>
      </w:r>
    </w:p>
    <w:p w:rsidR="00AD0D44" w:rsidRPr="00AD0D44" w:rsidRDefault="00AD0D44" w:rsidP="00AD0D44">
      <w:pPr>
        <w:ind w:leftChars="902" w:left="1984" w:firstLineChars="0" w:firstLine="2"/>
        <w:jc w:val="center"/>
      </w:pPr>
      <w:r w:rsidRPr="007C46E2">
        <w:rPr>
          <w:rFonts w:ascii="华文细黑" w:hAnsi="华文细黑" w:hint="eastAsia"/>
          <w:b/>
          <w:sz w:val="21"/>
          <w:szCs w:val="21"/>
        </w:rPr>
        <w:t>表</w:t>
      </w:r>
      <w:r w:rsidRPr="007C46E2">
        <w:rPr>
          <w:rFonts w:ascii="华文细黑" w:hAnsi="华文细黑"/>
          <w:b/>
          <w:sz w:val="21"/>
          <w:szCs w:val="21"/>
        </w:rPr>
        <w:t>1</w:t>
      </w:r>
      <w:r w:rsidRPr="007C46E2">
        <w:rPr>
          <w:rFonts w:ascii="华文细黑" w:hAnsi="华文细黑" w:hint="eastAsia"/>
          <w:b/>
          <w:sz w:val="21"/>
          <w:szCs w:val="21"/>
        </w:rPr>
        <w:t>：行情回顾</w:t>
      </w:r>
    </w:p>
    <w:tbl>
      <w:tblPr>
        <w:tblStyle w:val="af1"/>
        <w:tblW w:w="7090" w:type="dxa"/>
        <w:tblInd w:w="1984" w:type="dxa"/>
        <w:tblLook w:val="04A0" w:firstRow="1" w:lastRow="0" w:firstColumn="1" w:lastColumn="0" w:noHBand="0" w:noVBand="1"/>
      </w:tblPr>
      <w:tblGrid>
        <w:gridCol w:w="1416"/>
        <w:gridCol w:w="1417"/>
        <w:gridCol w:w="1415"/>
        <w:gridCol w:w="1426"/>
        <w:gridCol w:w="1416"/>
      </w:tblGrid>
      <w:tr w:rsidR="00AD0D44" w:rsidTr="00AD0D44">
        <w:tc>
          <w:tcPr>
            <w:tcW w:w="1416" w:type="dxa"/>
            <w:shd w:val="clear" w:color="auto" w:fill="2E74B5" w:themeFill="accent1" w:themeFillShade="BF"/>
            <w:vAlign w:val="center"/>
          </w:tcPr>
          <w:p w:rsidR="00AD0D44" w:rsidRPr="0087257A" w:rsidRDefault="00AD0D44" w:rsidP="00AD0D44">
            <w:pPr>
              <w:widowControl/>
              <w:ind w:firstLineChars="0" w:firstLine="0"/>
              <w:jc w:val="center"/>
              <w:rPr>
                <w:b/>
                <w:color w:val="FFFFFF" w:themeColor="background1"/>
              </w:rPr>
            </w:pPr>
            <w:r w:rsidRPr="0087257A">
              <w:rPr>
                <w:rFonts w:hint="eastAsia"/>
                <w:b/>
                <w:color w:val="FFFFFF" w:themeColor="background1"/>
              </w:rPr>
              <w:t>合约</w:t>
            </w:r>
          </w:p>
        </w:tc>
        <w:tc>
          <w:tcPr>
            <w:tcW w:w="1417" w:type="dxa"/>
            <w:shd w:val="clear" w:color="auto" w:fill="2E74B5" w:themeFill="accent1" w:themeFillShade="BF"/>
            <w:vAlign w:val="center"/>
          </w:tcPr>
          <w:p w:rsidR="00AD0D44" w:rsidRPr="0087257A" w:rsidRDefault="00AD0D44" w:rsidP="00AD0D44">
            <w:pPr>
              <w:widowControl/>
              <w:ind w:firstLineChars="0" w:firstLine="0"/>
              <w:jc w:val="center"/>
              <w:rPr>
                <w:b/>
                <w:color w:val="FFFFFF" w:themeColor="background1"/>
              </w:rPr>
            </w:pPr>
            <w:r w:rsidRPr="0087257A">
              <w:rPr>
                <w:rFonts w:hint="eastAsia"/>
                <w:b/>
                <w:color w:val="FFFFFF" w:themeColor="background1"/>
              </w:rPr>
              <w:t>收盘价</w:t>
            </w:r>
          </w:p>
        </w:tc>
        <w:tc>
          <w:tcPr>
            <w:tcW w:w="1415" w:type="dxa"/>
            <w:shd w:val="clear" w:color="auto" w:fill="2E74B5" w:themeFill="accent1" w:themeFillShade="BF"/>
            <w:vAlign w:val="center"/>
          </w:tcPr>
          <w:p w:rsidR="00AD0D44" w:rsidRPr="0087257A" w:rsidRDefault="00AD0D44" w:rsidP="00AD0D44">
            <w:pPr>
              <w:widowControl/>
              <w:ind w:firstLineChars="0" w:firstLine="0"/>
              <w:jc w:val="center"/>
              <w:rPr>
                <w:b/>
                <w:color w:val="FFFFFF" w:themeColor="background1"/>
              </w:rPr>
            </w:pPr>
            <w:r w:rsidRPr="0087257A">
              <w:rPr>
                <w:rFonts w:hint="eastAsia"/>
                <w:b/>
                <w:color w:val="FFFFFF" w:themeColor="background1"/>
              </w:rPr>
              <w:t>涨跌</w:t>
            </w:r>
          </w:p>
        </w:tc>
        <w:tc>
          <w:tcPr>
            <w:tcW w:w="1426" w:type="dxa"/>
            <w:shd w:val="clear" w:color="auto" w:fill="2E74B5" w:themeFill="accent1" w:themeFillShade="BF"/>
            <w:vAlign w:val="center"/>
          </w:tcPr>
          <w:p w:rsidR="00AD0D44" w:rsidRPr="0087257A" w:rsidRDefault="00AD0D44" w:rsidP="00AD0D44">
            <w:pPr>
              <w:widowControl/>
              <w:ind w:firstLineChars="0" w:firstLine="0"/>
              <w:jc w:val="center"/>
              <w:rPr>
                <w:b/>
                <w:color w:val="FFFFFF" w:themeColor="background1"/>
              </w:rPr>
            </w:pPr>
            <w:r w:rsidRPr="0087257A">
              <w:rPr>
                <w:rFonts w:hint="eastAsia"/>
                <w:b/>
                <w:color w:val="FFFFFF" w:themeColor="background1"/>
              </w:rPr>
              <w:t>总持仓量</w:t>
            </w:r>
          </w:p>
        </w:tc>
        <w:tc>
          <w:tcPr>
            <w:tcW w:w="1416" w:type="dxa"/>
            <w:shd w:val="clear" w:color="auto" w:fill="2E74B5" w:themeFill="accent1" w:themeFillShade="BF"/>
            <w:vAlign w:val="center"/>
          </w:tcPr>
          <w:p w:rsidR="00AD0D44" w:rsidRPr="0087257A" w:rsidRDefault="00AD0D44" w:rsidP="00AD0D44">
            <w:pPr>
              <w:widowControl/>
              <w:ind w:firstLineChars="0" w:firstLine="0"/>
              <w:jc w:val="center"/>
              <w:rPr>
                <w:b/>
                <w:color w:val="FFFFFF" w:themeColor="background1"/>
              </w:rPr>
            </w:pPr>
            <w:r w:rsidRPr="0087257A">
              <w:rPr>
                <w:rFonts w:hint="eastAsia"/>
                <w:b/>
                <w:color w:val="FFFFFF" w:themeColor="background1"/>
              </w:rPr>
              <w:t>增减</w:t>
            </w:r>
          </w:p>
        </w:tc>
      </w:tr>
      <w:tr w:rsidR="00607CF6" w:rsidTr="00F171EB">
        <w:tc>
          <w:tcPr>
            <w:tcW w:w="1416" w:type="dxa"/>
            <w:vAlign w:val="center"/>
          </w:tcPr>
          <w:p w:rsidR="00607CF6" w:rsidRPr="00C24942" w:rsidRDefault="00607CF6" w:rsidP="009904A3">
            <w:pPr>
              <w:ind w:firstLineChars="0" w:firstLine="0"/>
              <w:jc w:val="center"/>
            </w:pPr>
            <w:r w:rsidRPr="00C24942">
              <w:rPr>
                <w:rFonts w:hint="eastAsia"/>
              </w:rPr>
              <w:t>铁矿石</w:t>
            </w:r>
            <w:r w:rsidRPr="00C24942">
              <w:rPr>
                <w:rFonts w:hint="eastAsia"/>
              </w:rPr>
              <w:t>1</w:t>
            </w:r>
            <w:r>
              <w:rPr>
                <w:rFonts w:hint="eastAsia"/>
              </w:rPr>
              <w:t>909</w:t>
            </w:r>
          </w:p>
        </w:tc>
        <w:tc>
          <w:tcPr>
            <w:tcW w:w="1417" w:type="dxa"/>
            <w:vAlign w:val="center"/>
          </w:tcPr>
          <w:p w:rsidR="00607CF6" w:rsidRDefault="00607CF6" w:rsidP="008E0EAA">
            <w:pPr>
              <w:ind w:firstLineChars="0" w:firstLine="0"/>
              <w:jc w:val="center"/>
              <w:rPr>
                <w:rFonts w:eastAsia="宋体"/>
                <w:color w:val="000000"/>
                <w:szCs w:val="22"/>
              </w:rPr>
            </w:pPr>
            <w:r>
              <w:rPr>
                <w:color w:val="000000"/>
                <w:szCs w:val="22"/>
              </w:rPr>
              <w:t>900</w:t>
            </w:r>
          </w:p>
        </w:tc>
        <w:tc>
          <w:tcPr>
            <w:tcW w:w="1415" w:type="dxa"/>
            <w:vAlign w:val="center"/>
          </w:tcPr>
          <w:p w:rsidR="00607CF6" w:rsidRDefault="00607CF6" w:rsidP="008E0EAA">
            <w:pPr>
              <w:ind w:firstLineChars="0" w:firstLine="0"/>
              <w:jc w:val="center"/>
              <w:rPr>
                <w:rFonts w:eastAsia="宋体"/>
                <w:color w:val="000000"/>
                <w:szCs w:val="22"/>
              </w:rPr>
            </w:pPr>
            <w:r>
              <w:rPr>
                <w:color w:val="000000"/>
                <w:szCs w:val="22"/>
              </w:rPr>
              <w:t>27</w:t>
            </w:r>
          </w:p>
        </w:tc>
        <w:tc>
          <w:tcPr>
            <w:tcW w:w="1426" w:type="dxa"/>
            <w:vAlign w:val="center"/>
          </w:tcPr>
          <w:p w:rsidR="00607CF6" w:rsidRDefault="00607CF6" w:rsidP="008E0EAA">
            <w:pPr>
              <w:ind w:firstLineChars="0" w:firstLine="0"/>
              <w:jc w:val="center"/>
              <w:rPr>
                <w:rFonts w:eastAsia="宋体"/>
                <w:color w:val="000000"/>
                <w:szCs w:val="22"/>
              </w:rPr>
            </w:pPr>
            <w:r>
              <w:rPr>
                <w:color w:val="000000"/>
                <w:szCs w:val="22"/>
              </w:rPr>
              <w:t>2432252</w:t>
            </w:r>
          </w:p>
        </w:tc>
        <w:tc>
          <w:tcPr>
            <w:tcW w:w="1416" w:type="dxa"/>
            <w:vAlign w:val="center"/>
          </w:tcPr>
          <w:p w:rsidR="00607CF6" w:rsidRDefault="00607CF6" w:rsidP="008E0EAA">
            <w:pPr>
              <w:ind w:firstLineChars="0" w:firstLine="0"/>
              <w:jc w:val="center"/>
              <w:rPr>
                <w:rFonts w:eastAsia="宋体"/>
                <w:color w:val="000000"/>
                <w:szCs w:val="22"/>
              </w:rPr>
            </w:pPr>
            <w:r>
              <w:rPr>
                <w:color w:val="000000"/>
                <w:szCs w:val="22"/>
              </w:rPr>
              <w:t>-24970</w:t>
            </w:r>
          </w:p>
        </w:tc>
      </w:tr>
      <w:tr w:rsidR="00607CF6" w:rsidTr="00F171EB">
        <w:tc>
          <w:tcPr>
            <w:tcW w:w="1416" w:type="dxa"/>
            <w:vAlign w:val="center"/>
          </w:tcPr>
          <w:p w:rsidR="00607CF6" w:rsidRPr="00B13FF8" w:rsidRDefault="00607CF6" w:rsidP="009904A3">
            <w:pPr>
              <w:ind w:firstLineChars="0" w:firstLine="0"/>
              <w:jc w:val="center"/>
            </w:pPr>
            <w:r w:rsidRPr="00B13FF8">
              <w:rPr>
                <w:rFonts w:hint="eastAsia"/>
              </w:rPr>
              <w:t>焦炭</w:t>
            </w:r>
            <w:r w:rsidRPr="00B13FF8">
              <w:rPr>
                <w:rFonts w:hint="eastAsia"/>
              </w:rPr>
              <w:t>1</w:t>
            </w:r>
            <w:r>
              <w:rPr>
                <w:rFonts w:hint="eastAsia"/>
              </w:rPr>
              <w:t>909</w:t>
            </w:r>
          </w:p>
        </w:tc>
        <w:tc>
          <w:tcPr>
            <w:tcW w:w="1417" w:type="dxa"/>
            <w:vAlign w:val="center"/>
          </w:tcPr>
          <w:p w:rsidR="00607CF6" w:rsidRDefault="00607CF6" w:rsidP="008E0EAA">
            <w:pPr>
              <w:ind w:firstLineChars="0" w:firstLine="0"/>
              <w:jc w:val="center"/>
              <w:rPr>
                <w:rFonts w:eastAsia="宋体"/>
                <w:color w:val="000000"/>
                <w:szCs w:val="22"/>
              </w:rPr>
            </w:pPr>
            <w:r>
              <w:rPr>
                <w:color w:val="000000"/>
                <w:szCs w:val="22"/>
              </w:rPr>
              <w:t>2110.5</w:t>
            </w:r>
          </w:p>
        </w:tc>
        <w:tc>
          <w:tcPr>
            <w:tcW w:w="1415" w:type="dxa"/>
            <w:vAlign w:val="center"/>
          </w:tcPr>
          <w:p w:rsidR="00607CF6" w:rsidRDefault="00607CF6" w:rsidP="008E0EAA">
            <w:pPr>
              <w:ind w:firstLineChars="0" w:firstLine="0"/>
              <w:jc w:val="center"/>
              <w:rPr>
                <w:rFonts w:eastAsia="宋体"/>
                <w:color w:val="000000"/>
                <w:szCs w:val="22"/>
              </w:rPr>
            </w:pPr>
            <w:r>
              <w:rPr>
                <w:color w:val="000000"/>
                <w:szCs w:val="22"/>
              </w:rPr>
              <w:t>-20</w:t>
            </w:r>
          </w:p>
        </w:tc>
        <w:tc>
          <w:tcPr>
            <w:tcW w:w="1426" w:type="dxa"/>
            <w:vAlign w:val="center"/>
          </w:tcPr>
          <w:p w:rsidR="00607CF6" w:rsidRDefault="00607CF6" w:rsidP="008E0EAA">
            <w:pPr>
              <w:ind w:firstLineChars="0" w:firstLine="0"/>
              <w:jc w:val="center"/>
              <w:rPr>
                <w:rFonts w:eastAsia="宋体"/>
                <w:color w:val="000000"/>
                <w:szCs w:val="22"/>
              </w:rPr>
            </w:pPr>
            <w:r>
              <w:rPr>
                <w:color w:val="000000"/>
                <w:szCs w:val="22"/>
              </w:rPr>
              <w:t>297550</w:t>
            </w:r>
          </w:p>
        </w:tc>
        <w:tc>
          <w:tcPr>
            <w:tcW w:w="1416" w:type="dxa"/>
            <w:vAlign w:val="center"/>
          </w:tcPr>
          <w:p w:rsidR="00607CF6" w:rsidRDefault="00607CF6" w:rsidP="008E0EAA">
            <w:pPr>
              <w:ind w:firstLineChars="0" w:firstLine="0"/>
              <w:jc w:val="center"/>
              <w:rPr>
                <w:rFonts w:eastAsia="宋体"/>
                <w:color w:val="000000"/>
                <w:szCs w:val="22"/>
              </w:rPr>
            </w:pPr>
            <w:r>
              <w:rPr>
                <w:color w:val="000000"/>
                <w:szCs w:val="22"/>
              </w:rPr>
              <w:t>-44948</w:t>
            </w:r>
          </w:p>
        </w:tc>
      </w:tr>
      <w:tr w:rsidR="00607CF6" w:rsidTr="00F171EB">
        <w:tc>
          <w:tcPr>
            <w:tcW w:w="1416" w:type="dxa"/>
            <w:vAlign w:val="center"/>
          </w:tcPr>
          <w:p w:rsidR="00607CF6" w:rsidRPr="00C24942" w:rsidRDefault="00607CF6" w:rsidP="009904A3">
            <w:pPr>
              <w:ind w:firstLineChars="0" w:firstLine="0"/>
              <w:jc w:val="center"/>
            </w:pPr>
            <w:r w:rsidRPr="00C24942">
              <w:rPr>
                <w:rFonts w:hint="eastAsia"/>
              </w:rPr>
              <w:t>螺纹钢</w:t>
            </w:r>
            <w:r w:rsidRPr="00C24942">
              <w:rPr>
                <w:rFonts w:hint="eastAsia"/>
              </w:rPr>
              <w:t>1</w:t>
            </w:r>
            <w:r>
              <w:rPr>
                <w:rFonts w:hint="eastAsia"/>
              </w:rPr>
              <w:t>910</w:t>
            </w:r>
          </w:p>
        </w:tc>
        <w:tc>
          <w:tcPr>
            <w:tcW w:w="1417" w:type="dxa"/>
            <w:vAlign w:val="center"/>
          </w:tcPr>
          <w:p w:rsidR="00607CF6" w:rsidRDefault="00607CF6" w:rsidP="008E0EAA">
            <w:pPr>
              <w:ind w:firstLineChars="0" w:firstLine="0"/>
              <w:jc w:val="center"/>
              <w:rPr>
                <w:rFonts w:eastAsia="宋体"/>
                <w:color w:val="000000"/>
                <w:szCs w:val="22"/>
              </w:rPr>
            </w:pPr>
            <w:r>
              <w:rPr>
                <w:color w:val="000000"/>
                <w:szCs w:val="22"/>
              </w:rPr>
              <w:t>4053</w:t>
            </w:r>
          </w:p>
        </w:tc>
        <w:tc>
          <w:tcPr>
            <w:tcW w:w="1415" w:type="dxa"/>
            <w:vAlign w:val="center"/>
          </w:tcPr>
          <w:p w:rsidR="00607CF6" w:rsidRDefault="00607CF6" w:rsidP="008E0EAA">
            <w:pPr>
              <w:ind w:firstLineChars="0" w:firstLine="0"/>
              <w:jc w:val="center"/>
              <w:rPr>
                <w:rFonts w:eastAsia="宋体"/>
                <w:color w:val="000000"/>
                <w:szCs w:val="22"/>
              </w:rPr>
            </w:pPr>
            <w:r>
              <w:rPr>
                <w:color w:val="000000"/>
                <w:szCs w:val="22"/>
              </w:rPr>
              <w:t>-54</w:t>
            </w:r>
          </w:p>
        </w:tc>
        <w:tc>
          <w:tcPr>
            <w:tcW w:w="1426" w:type="dxa"/>
            <w:vAlign w:val="center"/>
          </w:tcPr>
          <w:p w:rsidR="00607CF6" w:rsidRDefault="00607CF6" w:rsidP="008E0EAA">
            <w:pPr>
              <w:ind w:firstLineChars="0" w:firstLine="0"/>
              <w:jc w:val="center"/>
              <w:rPr>
                <w:rFonts w:eastAsia="宋体"/>
                <w:color w:val="000000"/>
                <w:szCs w:val="22"/>
              </w:rPr>
            </w:pPr>
            <w:r>
              <w:rPr>
                <w:color w:val="000000"/>
                <w:szCs w:val="22"/>
              </w:rPr>
              <w:t>3450434</w:t>
            </w:r>
          </w:p>
        </w:tc>
        <w:tc>
          <w:tcPr>
            <w:tcW w:w="1416" w:type="dxa"/>
            <w:vAlign w:val="center"/>
          </w:tcPr>
          <w:p w:rsidR="00607CF6" w:rsidRDefault="00607CF6" w:rsidP="008E0EAA">
            <w:pPr>
              <w:ind w:firstLineChars="0" w:firstLine="0"/>
              <w:jc w:val="center"/>
              <w:rPr>
                <w:rFonts w:eastAsia="宋体"/>
                <w:color w:val="000000"/>
                <w:szCs w:val="22"/>
              </w:rPr>
            </w:pPr>
            <w:r>
              <w:rPr>
                <w:color w:val="000000"/>
                <w:szCs w:val="22"/>
              </w:rPr>
              <w:t>-80450</w:t>
            </w:r>
          </w:p>
        </w:tc>
      </w:tr>
    </w:tbl>
    <w:p w:rsidR="00B85FBF" w:rsidRDefault="00AD0D44" w:rsidP="00AD0D44">
      <w:pPr>
        <w:ind w:leftChars="902" w:left="1984" w:firstLineChars="0" w:firstLine="2"/>
        <w:jc w:val="center"/>
        <w:rPr>
          <w:rFonts w:ascii="华文细黑" w:hAnsi="华文细黑"/>
          <w:sz w:val="21"/>
          <w:szCs w:val="21"/>
        </w:rPr>
      </w:pPr>
      <w:r w:rsidRPr="00E8293F">
        <w:rPr>
          <w:rFonts w:ascii="华文细黑" w:hAnsi="华文细黑" w:hint="eastAsia"/>
          <w:sz w:val="21"/>
          <w:szCs w:val="21"/>
        </w:rPr>
        <w:t>数据来源：Wind，</w:t>
      </w:r>
      <w:proofErr w:type="gramStart"/>
      <w:r w:rsidRPr="00E8293F">
        <w:rPr>
          <w:rFonts w:ascii="华文细黑" w:hAnsi="华文细黑" w:hint="eastAsia"/>
          <w:sz w:val="21"/>
          <w:szCs w:val="21"/>
        </w:rPr>
        <w:t>兴证期货</w:t>
      </w:r>
      <w:proofErr w:type="gramEnd"/>
      <w:r w:rsidRPr="00E8293F">
        <w:rPr>
          <w:rFonts w:ascii="华文细黑" w:hAnsi="华文细黑" w:hint="eastAsia"/>
          <w:sz w:val="21"/>
          <w:szCs w:val="21"/>
        </w:rPr>
        <w:t>研发部</w:t>
      </w:r>
    </w:p>
    <w:p w:rsidR="00AD0D44" w:rsidRPr="00AD0D44" w:rsidRDefault="00AD0D44" w:rsidP="00AD0D44">
      <w:pPr>
        <w:ind w:leftChars="902" w:left="1984" w:firstLineChars="0" w:firstLine="2"/>
        <w:jc w:val="center"/>
        <w:rPr>
          <w:rFonts w:ascii="华文细黑" w:hAnsi="华文细黑"/>
          <w:b/>
          <w:sz w:val="21"/>
          <w:szCs w:val="21"/>
        </w:rPr>
      </w:pPr>
      <w:r w:rsidRPr="00AD0D44">
        <w:rPr>
          <w:rFonts w:ascii="华文细黑" w:hAnsi="华文细黑" w:hint="eastAsia"/>
          <w:b/>
          <w:sz w:val="21"/>
          <w:szCs w:val="21"/>
        </w:rPr>
        <w:t>表2：现货价格</w:t>
      </w:r>
    </w:p>
    <w:tbl>
      <w:tblPr>
        <w:tblStyle w:val="af1"/>
        <w:tblW w:w="0" w:type="auto"/>
        <w:tblInd w:w="1984" w:type="dxa"/>
        <w:tblLook w:val="04A0" w:firstRow="1" w:lastRow="0" w:firstColumn="1" w:lastColumn="0" w:noHBand="0" w:noVBand="1"/>
      </w:tblPr>
      <w:tblGrid>
        <w:gridCol w:w="4390"/>
        <w:gridCol w:w="1276"/>
        <w:gridCol w:w="1411"/>
      </w:tblGrid>
      <w:tr w:rsidR="00AD0D44" w:rsidTr="00AD0D44">
        <w:tc>
          <w:tcPr>
            <w:tcW w:w="4390" w:type="dxa"/>
            <w:shd w:val="clear" w:color="auto" w:fill="2E74B5" w:themeFill="accent1" w:themeFillShade="BF"/>
          </w:tcPr>
          <w:p w:rsidR="00AD0D44" w:rsidRPr="003A1509" w:rsidRDefault="00AD0D44" w:rsidP="00AD0D44">
            <w:pPr>
              <w:ind w:firstLine="440"/>
            </w:pPr>
          </w:p>
        </w:tc>
        <w:tc>
          <w:tcPr>
            <w:tcW w:w="1276" w:type="dxa"/>
            <w:shd w:val="clear" w:color="auto" w:fill="2E74B5" w:themeFill="accent1" w:themeFillShade="BF"/>
          </w:tcPr>
          <w:p w:rsidR="00AD0D44" w:rsidRPr="00AD0D44" w:rsidRDefault="00AD0D44" w:rsidP="00AD0D44">
            <w:pPr>
              <w:ind w:firstLineChars="0" w:firstLine="0"/>
              <w:jc w:val="center"/>
              <w:rPr>
                <w:b/>
                <w:color w:val="FFFFFF" w:themeColor="background1"/>
              </w:rPr>
            </w:pPr>
            <w:r w:rsidRPr="00AD0D44">
              <w:rPr>
                <w:rFonts w:hint="eastAsia"/>
                <w:b/>
                <w:color w:val="FFFFFF" w:themeColor="background1"/>
              </w:rPr>
              <w:t>最新价</w:t>
            </w:r>
          </w:p>
        </w:tc>
        <w:tc>
          <w:tcPr>
            <w:tcW w:w="1411" w:type="dxa"/>
            <w:shd w:val="clear" w:color="auto" w:fill="2E74B5" w:themeFill="accent1" w:themeFillShade="BF"/>
          </w:tcPr>
          <w:p w:rsidR="00AD0D44" w:rsidRPr="00AD0D44" w:rsidRDefault="00AD0D44" w:rsidP="00AD0D44">
            <w:pPr>
              <w:ind w:firstLineChars="0" w:firstLine="0"/>
              <w:jc w:val="center"/>
              <w:rPr>
                <w:b/>
                <w:color w:val="FFFFFF" w:themeColor="background1"/>
              </w:rPr>
            </w:pPr>
            <w:r w:rsidRPr="00AD0D44">
              <w:rPr>
                <w:rFonts w:hint="eastAsia"/>
                <w:b/>
                <w:color w:val="FFFFFF" w:themeColor="background1"/>
              </w:rPr>
              <w:t>变动</w:t>
            </w:r>
          </w:p>
        </w:tc>
      </w:tr>
      <w:tr w:rsidR="00607CF6" w:rsidTr="000C48D8">
        <w:tc>
          <w:tcPr>
            <w:tcW w:w="4390" w:type="dxa"/>
            <w:vAlign w:val="center"/>
          </w:tcPr>
          <w:p w:rsidR="00607CF6" w:rsidRPr="001F00E4" w:rsidRDefault="00607CF6" w:rsidP="001F00E4">
            <w:pPr>
              <w:ind w:firstLineChars="0" w:firstLine="0"/>
              <w:jc w:val="center"/>
            </w:pPr>
            <w:r w:rsidRPr="001F00E4">
              <w:rPr>
                <w:rFonts w:hint="eastAsia"/>
              </w:rPr>
              <w:t>铁精粉</w:t>
            </w:r>
            <w:r w:rsidRPr="001F00E4">
              <w:rPr>
                <w:rFonts w:hint="eastAsia"/>
              </w:rPr>
              <w:t>:</w:t>
            </w:r>
            <w:r w:rsidRPr="001F00E4">
              <w:rPr>
                <w:rFonts w:hint="eastAsia"/>
              </w:rPr>
              <w:t>湿基不含税出厂价</w:t>
            </w:r>
            <w:r w:rsidRPr="001F00E4">
              <w:rPr>
                <w:rFonts w:hint="eastAsia"/>
              </w:rPr>
              <w:t>:</w:t>
            </w:r>
            <w:r>
              <w:rPr>
                <w:rFonts w:hint="eastAsia"/>
              </w:rPr>
              <w:t>唐山</w:t>
            </w:r>
            <w:r w:rsidRPr="001F00E4">
              <w:rPr>
                <w:rFonts w:hint="eastAsia"/>
              </w:rPr>
              <w:t>66%</w:t>
            </w:r>
          </w:p>
        </w:tc>
        <w:tc>
          <w:tcPr>
            <w:tcW w:w="1276" w:type="dxa"/>
            <w:vAlign w:val="center"/>
          </w:tcPr>
          <w:p w:rsidR="00607CF6" w:rsidRDefault="00607CF6" w:rsidP="008E0EAA">
            <w:pPr>
              <w:ind w:firstLineChars="0" w:firstLine="0"/>
              <w:jc w:val="center"/>
              <w:rPr>
                <w:rFonts w:eastAsia="宋体"/>
                <w:color w:val="000000"/>
                <w:szCs w:val="22"/>
              </w:rPr>
            </w:pPr>
            <w:r>
              <w:rPr>
                <w:color w:val="000000"/>
                <w:szCs w:val="22"/>
              </w:rPr>
              <w:t>725</w:t>
            </w:r>
          </w:p>
        </w:tc>
        <w:tc>
          <w:tcPr>
            <w:tcW w:w="1411" w:type="dxa"/>
            <w:vAlign w:val="center"/>
          </w:tcPr>
          <w:p w:rsidR="00607CF6" w:rsidRDefault="00607CF6" w:rsidP="008E0EAA">
            <w:pPr>
              <w:ind w:firstLineChars="0" w:firstLine="0"/>
              <w:jc w:val="center"/>
              <w:rPr>
                <w:rFonts w:eastAsia="宋体"/>
                <w:color w:val="000000"/>
                <w:szCs w:val="22"/>
              </w:rPr>
            </w:pPr>
            <w:r>
              <w:rPr>
                <w:color w:val="000000"/>
                <w:szCs w:val="22"/>
              </w:rPr>
              <w:t>8</w:t>
            </w:r>
          </w:p>
        </w:tc>
      </w:tr>
      <w:tr w:rsidR="00607CF6" w:rsidTr="00B22B46">
        <w:tc>
          <w:tcPr>
            <w:tcW w:w="4390" w:type="dxa"/>
          </w:tcPr>
          <w:p w:rsidR="00607CF6" w:rsidRPr="003A1509" w:rsidRDefault="00607CF6" w:rsidP="009904A3">
            <w:pPr>
              <w:ind w:firstLineChars="0" w:firstLine="0"/>
              <w:jc w:val="center"/>
            </w:pPr>
            <w:r w:rsidRPr="003A1509">
              <w:rPr>
                <w:rFonts w:hint="eastAsia"/>
              </w:rPr>
              <w:t>车板价</w:t>
            </w:r>
            <w:r w:rsidRPr="003A1509">
              <w:rPr>
                <w:rFonts w:hint="eastAsia"/>
              </w:rPr>
              <w:t>:</w:t>
            </w:r>
            <w:r w:rsidRPr="003A1509">
              <w:rPr>
                <w:rFonts w:hint="eastAsia"/>
              </w:rPr>
              <w:t>天津港</w:t>
            </w:r>
            <w:r w:rsidRPr="003A1509">
              <w:rPr>
                <w:rFonts w:hint="eastAsia"/>
              </w:rPr>
              <w:t>:</w:t>
            </w:r>
            <w:r w:rsidRPr="003A1509">
              <w:rPr>
                <w:rFonts w:hint="eastAsia"/>
              </w:rPr>
              <w:t>澳大利亚</w:t>
            </w:r>
            <w:r w:rsidRPr="003A1509">
              <w:rPr>
                <w:rFonts w:hint="eastAsia"/>
              </w:rPr>
              <w:t>:</w:t>
            </w:r>
            <w:proofErr w:type="gramStart"/>
            <w:r w:rsidRPr="003A1509">
              <w:rPr>
                <w:rFonts w:hint="eastAsia"/>
              </w:rPr>
              <w:t>纽曼</w:t>
            </w:r>
            <w:proofErr w:type="gramEnd"/>
            <w:r w:rsidRPr="003A1509">
              <w:rPr>
                <w:rFonts w:hint="eastAsia"/>
              </w:rPr>
              <w:t>粉</w:t>
            </w:r>
            <w:r w:rsidRPr="003A1509">
              <w:rPr>
                <w:rFonts w:hint="eastAsia"/>
              </w:rPr>
              <w:t>:62.5%</w:t>
            </w:r>
          </w:p>
        </w:tc>
        <w:tc>
          <w:tcPr>
            <w:tcW w:w="1276" w:type="dxa"/>
            <w:vAlign w:val="center"/>
          </w:tcPr>
          <w:p w:rsidR="00607CF6" w:rsidRDefault="00607CF6" w:rsidP="008E0EAA">
            <w:pPr>
              <w:ind w:firstLineChars="0" w:firstLine="0"/>
              <w:jc w:val="center"/>
              <w:rPr>
                <w:rFonts w:eastAsia="宋体"/>
                <w:color w:val="000000"/>
                <w:szCs w:val="22"/>
              </w:rPr>
            </w:pPr>
            <w:r>
              <w:rPr>
                <w:color w:val="000000"/>
                <w:szCs w:val="22"/>
              </w:rPr>
              <w:t>910</w:t>
            </w:r>
          </w:p>
        </w:tc>
        <w:tc>
          <w:tcPr>
            <w:tcW w:w="1411" w:type="dxa"/>
            <w:vAlign w:val="center"/>
          </w:tcPr>
          <w:p w:rsidR="00607CF6" w:rsidRDefault="00607CF6" w:rsidP="008E0EAA">
            <w:pPr>
              <w:ind w:firstLineChars="0" w:firstLine="0"/>
              <w:jc w:val="center"/>
              <w:rPr>
                <w:rFonts w:eastAsia="宋体"/>
                <w:color w:val="000000"/>
                <w:szCs w:val="22"/>
              </w:rPr>
            </w:pPr>
            <w:r>
              <w:rPr>
                <w:color w:val="000000"/>
                <w:szCs w:val="22"/>
              </w:rPr>
              <w:t>38</w:t>
            </w:r>
          </w:p>
        </w:tc>
      </w:tr>
      <w:tr w:rsidR="00607CF6" w:rsidTr="00B22B46">
        <w:tc>
          <w:tcPr>
            <w:tcW w:w="4390" w:type="dxa"/>
          </w:tcPr>
          <w:p w:rsidR="00607CF6" w:rsidRPr="003A1509" w:rsidRDefault="00607CF6" w:rsidP="009904A3">
            <w:pPr>
              <w:ind w:firstLineChars="0" w:firstLine="0"/>
              <w:jc w:val="center"/>
            </w:pPr>
            <w:r w:rsidRPr="003A1509">
              <w:rPr>
                <w:rFonts w:hint="eastAsia"/>
              </w:rPr>
              <w:t>车板价</w:t>
            </w:r>
            <w:r w:rsidRPr="003A1509">
              <w:rPr>
                <w:rFonts w:hint="eastAsia"/>
              </w:rPr>
              <w:t>:</w:t>
            </w:r>
            <w:r w:rsidRPr="003A1509">
              <w:rPr>
                <w:rFonts w:hint="eastAsia"/>
              </w:rPr>
              <w:t>青岛港</w:t>
            </w:r>
            <w:r w:rsidRPr="003A1509">
              <w:rPr>
                <w:rFonts w:hint="eastAsia"/>
              </w:rPr>
              <w:t>:</w:t>
            </w:r>
            <w:r w:rsidRPr="003A1509">
              <w:rPr>
                <w:rFonts w:hint="eastAsia"/>
              </w:rPr>
              <w:t>澳大利亚</w:t>
            </w:r>
            <w:r w:rsidRPr="003A1509">
              <w:rPr>
                <w:rFonts w:hint="eastAsia"/>
              </w:rPr>
              <w:t>:PB</w:t>
            </w:r>
            <w:r w:rsidRPr="003A1509">
              <w:rPr>
                <w:rFonts w:hint="eastAsia"/>
              </w:rPr>
              <w:t>粉</w:t>
            </w:r>
            <w:r w:rsidRPr="003A1509">
              <w:rPr>
                <w:rFonts w:hint="eastAsia"/>
              </w:rPr>
              <w:t>:61.5%</w:t>
            </w:r>
          </w:p>
        </w:tc>
        <w:tc>
          <w:tcPr>
            <w:tcW w:w="1276" w:type="dxa"/>
            <w:vAlign w:val="center"/>
          </w:tcPr>
          <w:p w:rsidR="00607CF6" w:rsidRDefault="00607CF6" w:rsidP="008E0EAA">
            <w:pPr>
              <w:ind w:firstLineChars="0" w:firstLine="0"/>
              <w:jc w:val="center"/>
              <w:rPr>
                <w:rFonts w:eastAsia="宋体"/>
                <w:color w:val="000000"/>
                <w:szCs w:val="22"/>
              </w:rPr>
            </w:pPr>
            <w:r>
              <w:rPr>
                <w:color w:val="000000"/>
                <w:szCs w:val="22"/>
              </w:rPr>
              <w:t>896</w:t>
            </w:r>
          </w:p>
        </w:tc>
        <w:tc>
          <w:tcPr>
            <w:tcW w:w="1411" w:type="dxa"/>
            <w:vAlign w:val="center"/>
          </w:tcPr>
          <w:p w:rsidR="00607CF6" w:rsidRDefault="00607CF6" w:rsidP="008E0EAA">
            <w:pPr>
              <w:ind w:firstLineChars="0" w:firstLine="0"/>
              <w:jc w:val="center"/>
              <w:rPr>
                <w:rFonts w:eastAsia="宋体"/>
                <w:color w:val="000000"/>
                <w:szCs w:val="22"/>
              </w:rPr>
            </w:pPr>
            <w:r>
              <w:rPr>
                <w:color w:val="000000"/>
                <w:szCs w:val="22"/>
              </w:rPr>
              <w:t>34</w:t>
            </w:r>
          </w:p>
        </w:tc>
      </w:tr>
      <w:tr w:rsidR="00607CF6" w:rsidTr="00670E15">
        <w:trPr>
          <w:trHeight w:val="60"/>
        </w:trPr>
        <w:tc>
          <w:tcPr>
            <w:tcW w:w="4390" w:type="dxa"/>
          </w:tcPr>
          <w:p w:rsidR="00607CF6" w:rsidRPr="003A1509" w:rsidRDefault="00607CF6" w:rsidP="009904A3">
            <w:pPr>
              <w:ind w:firstLineChars="0" w:firstLine="0"/>
              <w:jc w:val="center"/>
            </w:pPr>
            <w:r w:rsidRPr="003A1509">
              <w:rPr>
                <w:rFonts w:hint="eastAsia"/>
              </w:rPr>
              <w:t>车板价</w:t>
            </w:r>
            <w:r w:rsidRPr="003A1509">
              <w:rPr>
                <w:rFonts w:hint="eastAsia"/>
              </w:rPr>
              <w:t>:</w:t>
            </w:r>
            <w:r w:rsidRPr="003A1509">
              <w:rPr>
                <w:rFonts w:hint="eastAsia"/>
              </w:rPr>
              <w:t>日照港</w:t>
            </w:r>
            <w:r w:rsidRPr="003A1509">
              <w:rPr>
                <w:rFonts w:hint="eastAsia"/>
              </w:rPr>
              <w:t>:</w:t>
            </w:r>
            <w:r w:rsidRPr="003A1509">
              <w:rPr>
                <w:rFonts w:hint="eastAsia"/>
              </w:rPr>
              <w:t>澳大利亚</w:t>
            </w:r>
            <w:r w:rsidRPr="003A1509">
              <w:rPr>
                <w:rFonts w:hint="eastAsia"/>
              </w:rPr>
              <w:t>:PB</w:t>
            </w:r>
            <w:r w:rsidRPr="003A1509">
              <w:rPr>
                <w:rFonts w:hint="eastAsia"/>
              </w:rPr>
              <w:t>粉</w:t>
            </w:r>
            <w:r w:rsidRPr="003A1509">
              <w:rPr>
                <w:rFonts w:hint="eastAsia"/>
              </w:rPr>
              <w:t>:61.5%</w:t>
            </w:r>
          </w:p>
        </w:tc>
        <w:tc>
          <w:tcPr>
            <w:tcW w:w="1276" w:type="dxa"/>
            <w:vAlign w:val="center"/>
          </w:tcPr>
          <w:p w:rsidR="00607CF6" w:rsidRDefault="00607CF6" w:rsidP="008E0EAA">
            <w:pPr>
              <w:ind w:firstLineChars="0" w:firstLine="0"/>
              <w:jc w:val="center"/>
              <w:rPr>
                <w:rFonts w:eastAsia="宋体"/>
                <w:color w:val="000000"/>
                <w:szCs w:val="22"/>
              </w:rPr>
            </w:pPr>
            <w:r>
              <w:rPr>
                <w:color w:val="000000"/>
                <w:szCs w:val="22"/>
              </w:rPr>
              <w:t>896</w:t>
            </w:r>
          </w:p>
        </w:tc>
        <w:tc>
          <w:tcPr>
            <w:tcW w:w="1411" w:type="dxa"/>
            <w:vAlign w:val="center"/>
          </w:tcPr>
          <w:p w:rsidR="00607CF6" w:rsidRDefault="00607CF6" w:rsidP="008E0EAA">
            <w:pPr>
              <w:ind w:firstLineChars="0" w:firstLine="0"/>
              <w:jc w:val="center"/>
              <w:rPr>
                <w:rFonts w:eastAsia="宋体"/>
                <w:color w:val="000000"/>
                <w:szCs w:val="22"/>
              </w:rPr>
            </w:pPr>
            <w:r>
              <w:rPr>
                <w:color w:val="000000"/>
                <w:szCs w:val="22"/>
              </w:rPr>
              <w:t>34</w:t>
            </w:r>
          </w:p>
        </w:tc>
      </w:tr>
      <w:tr w:rsidR="00607CF6" w:rsidTr="00B22B46">
        <w:tc>
          <w:tcPr>
            <w:tcW w:w="4390" w:type="dxa"/>
          </w:tcPr>
          <w:p w:rsidR="00607CF6" w:rsidRPr="003A1509" w:rsidRDefault="00607CF6" w:rsidP="009904A3">
            <w:pPr>
              <w:ind w:firstLineChars="0" w:firstLine="0"/>
              <w:jc w:val="center"/>
            </w:pPr>
            <w:r w:rsidRPr="003A1509">
              <w:rPr>
                <w:rFonts w:hint="eastAsia"/>
              </w:rPr>
              <w:t>钢坯：</w:t>
            </w:r>
            <w:r w:rsidRPr="003A1509">
              <w:rPr>
                <w:rFonts w:hint="eastAsia"/>
              </w:rPr>
              <w:t>Q235</w:t>
            </w:r>
            <w:r w:rsidRPr="003A1509">
              <w:rPr>
                <w:rFonts w:hint="eastAsia"/>
              </w:rPr>
              <w:t>：唐山</w:t>
            </w:r>
          </w:p>
        </w:tc>
        <w:tc>
          <w:tcPr>
            <w:tcW w:w="1276" w:type="dxa"/>
            <w:vAlign w:val="center"/>
          </w:tcPr>
          <w:p w:rsidR="00607CF6" w:rsidRDefault="00607CF6" w:rsidP="008E0EAA">
            <w:pPr>
              <w:ind w:firstLineChars="0" w:firstLine="0"/>
              <w:jc w:val="center"/>
              <w:rPr>
                <w:rFonts w:eastAsia="宋体"/>
                <w:color w:val="000000"/>
                <w:szCs w:val="22"/>
              </w:rPr>
            </w:pPr>
            <w:r>
              <w:rPr>
                <w:color w:val="000000"/>
                <w:szCs w:val="22"/>
              </w:rPr>
              <w:t>3700</w:t>
            </w:r>
          </w:p>
        </w:tc>
        <w:tc>
          <w:tcPr>
            <w:tcW w:w="1411" w:type="dxa"/>
            <w:vAlign w:val="center"/>
          </w:tcPr>
          <w:p w:rsidR="00607CF6" w:rsidRDefault="00607CF6" w:rsidP="008E0EAA">
            <w:pPr>
              <w:ind w:firstLineChars="0" w:firstLine="0"/>
              <w:jc w:val="center"/>
              <w:rPr>
                <w:rFonts w:eastAsia="宋体"/>
                <w:color w:val="000000"/>
                <w:szCs w:val="22"/>
              </w:rPr>
            </w:pPr>
            <w:r>
              <w:rPr>
                <w:color w:val="000000"/>
                <w:szCs w:val="22"/>
              </w:rPr>
              <w:t>0</w:t>
            </w:r>
          </w:p>
        </w:tc>
      </w:tr>
      <w:tr w:rsidR="00607CF6" w:rsidTr="00B22B46">
        <w:tc>
          <w:tcPr>
            <w:tcW w:w="4390" w:type="dxa"/>
          </w:tcPr>
          <w:p w:rsidR="00607CF6" w:rsidRPr="003A1509" w:rsidRDefault="00607CF6" w:rsidP="009904A3">
            <w:pPr>
              <w:ind w:firstLineChars="0" w:firstLine="0"/>
              <w:jc w:val="center"/>
            </w:pPr>
            <w:r w:rsidRPr="003A1509">
              <w:rPr>
                <w:rFonts w:hint="eastAsia"/>
              </w:rPr>
              <w:t>螺纹钢：</w:t>
            </w:r>
            <w:r w:rsidRPr="003A1509">
              <w:rPr>
                <w:rFonts w:hint="eastAsia"/>
              </w:rPr>
              <w:t>HRB400 20MM</w:t>
            </w:r>
            <w:r w:rsidRPr="003A1509">
              <w:rPr>
                <w:rFonts w:hint="eastAsia"/>
              </w:rPr>
              <w:t>：上海</w:t>
            </w:r>
          </w:p>
        </w:tc>
        <w:tc>
          <w:tcPr>
            <w:tcW w:w="1276" w:type="dxa"/>
            <w:vAlign w:val="center"/>
          </w:tcPr>
          <w:p w:rsidR="00607CF6" w:rsidRDefault="00607CF6" w:rsidP="008E0EAA">
            <w:pPr>
              <w:ind w:firstLineChars="0" w:firstLine="0"/>
              <w:jc w:val="center"/>
              <w:rPr>
                <w:rFonts w:eastAsia="宋体"/>
                <w:color w:val="000000"/>
                <w:szCs w:val="22"/>
              </w:rPr>
            </w:pPr>
            <w:r>
              <w:rPr>
                <w:color w:val="000000"/>
                <w:szCs w:val="22"/>
              </w:rPr>
              <w:t>4030</w:t>
            </w:r>
          </w:p>
        </w:tc>
        <w:tc>
          <w:tcPr>
            <w:tcW w:w="1411" w:type="dxa"/>
            <w:vAlign w:val="center"/>
          </w:tcPr>
          <w:p w:rsidR="00607CF6" w:rsidRDefault="00607CF6" w:rsidP="008E0EAA">
            <w:pPr>
              <w:ind w:firstLineChars="0" w:firstLine="0"/>
              <w:jc w:val="center"/>
              <w:rPr>
                <w:rFonts w:eastAsia="宋体"/>
                <w:color w:val="000000"/>
                <w:szCs w:val="22"/>
              </w:rPr>
            </w:pPr>
            <w:r>
              <w:rPr>
                <w:color w:val="000000"/>
                <w:szCs w:val="22"/>
              </w:rPr>
              <w:t>-40</w:t>
            </w:r>
          </w:p>
        </w:tc>
      </w:tr>
      <w:tr w:rsidR="00607CF6" w:rsidTr="00B22B46">
        <w:tc>
          <w:tcPr>
            <w:tcW w:w="4390" w:type="dxa"/>
          </w:tcPr>
          <w:p w:rsidR="00607CF6" w:rsidRPr="003A1509" w:rsidRDefault="00607CF6" w:rsidP="009904A3">
            <w:pPr>
              <w:ind w:firstLineChars="0" w:firstLine="0"/>
              <w:jc w:val="center"/>
            </w:pPr>
            <w:r w:rsidRPr="003A1509">
              <w:rPr>
                <w:rFonts w:hint="eastAsia"/>
              </w:rPr>
              <w:t>螺纹钢：</w:t>
            </w:r>
            <w:r w:rsidRPr="003A1509">
              <w:rPr>
                <w:rFonts w:hint="eastAsia"/>
              </w:rPr>
              <w:t>HRB400 20MM</w:t>
            </w:r>
            <w:r w:rsidRPr="003A1509">
              <w:rPr>
                <w:rFonts w:hint="eastAsia"/>
              </w:rPr>
              <w:t>：杭州</w:t>
            </w:r>
          </w:p>
        </w:tc>
        <w:tc>
          <w:tcPr>
            <w:tcW w:w="1276" w:type="dxa"/>
            <w:vAlign w:val="center"/>
          </w:tcPr>
          <w:p w:rsidR="00607CF6" w:rsidRDefault="00607CF6" w:rsidP="008E0EAA">
            <w:pPr>
              <w:ind w:firstLineChars="0" w:firstLine="0"/>
              <w:jc w:val="center"/>
              <w:rPr>
                <w:rFonts w:eastAsia="宋体"/>
                <w:color w:val="000000"/>
                <w:szCs w:val="22"/>
              </w:rPr>
            </w:pPr>
            <w:r>
              <w:rPr>
                <w:color w:val="000000"/>
                <w:szCs w:val="22"/>
              </w:rPr>
              <w:t>4080</w:t>
            </w:r>
          </w:p>
        </w:tc>
        <w:tc>
          <w:tcPr>
            <w:tcW w:w="1411" w:type="dxa"/>
            <w:vAlign w:val="center"/>
          </w:tcPr>
          <w:p w:rsidR="00607CF6" w:rsidRDefault="00607CF6" w:rsidP="008E0EAA">
            <w:pPr>
              <w:ind w:firstLineChars="0" w:firstLine="0"/>
              <w:jc w:val="center"/>
              <w:rPr>
                <w:rFonts w:eastAsia="宋体"/>
                <w:color w:val="000000"/>
                <w:szCs w:val="22"/>
              </w:rPr>
            </w:pPr>
            <w:r>
              <w:rPr>
                <w:color w:val="000000"/>
                <w:szCs w:val="22"/>
              </w:rPr>
              <w:t>-50</w:t>
            </w:r>
          </w:p>
        </w:tc>
      </w:tr>
    </w:tbl>
    <w:p w:rsidR="00AD0D44" w:rsidRDefault="00AD0D44" w:rsidP="00AD0D44">
      <w:pPr>
        <w:ind w:leftChars="902" w:left="1984" w:firstLineChars="0" w:firstLine="2"/>
        <w:jc w:val="center"/>
        <w:rPr>
          <w:rFonts w:ascii="华文细黑" w:hAnsi="华文细黑"/>
          <w:sz w:val="21"/>
          <w:szCs w:val="21"/>
        </w:rPr>
      </w:pPr>
      <w:r w:rsidRPr="00E8293F">
        <w:rPr>
          <w:rFonts w:ascii="华文细黑" w:hAnsi="华文细黑" w:hint="eastAsia"/>
          <w:sz w:val="21"/>
          <w:szCs w:val="21"/>
        </w:rPr>
        <w:t>数据来源：Wind，</w:t>
      </w:r>
      <w:proofErr w:type="gramStart"/>
      <w:r w:rsidRPr="00E8293F">
        <w:rPr>
          <w:rFonts w:ascii="华文细黑" w:hAnsi="华文细黑" w:hint="eastAsia"/>
          <w:sz w:val="21"/>
          <w:szCs w:val="21"/>
        </w:rPr>
        <w:t>兴证期货</w:t>
      </w:r>
      <w:proofErr w:type="gramEnd"/>
      <w:r w:rsidRPr="00E8293F">
        <w:rPr>
          <w:rFonts w:ascii="华文细黑" w:hAnsi="华文细黑" w:hint="eastAsia"/>
          <w:sz w:val="21"/>
          <w:szCs w:val="21"/>
        </w:rPr>
        <w:t>研发部</w:t>
      </w:r>
    </w:p>
    <w:p w:rsidR="00AD0D44" w:rsidRPr="009904A3" w:rsidRDefault="00AD0D44" w:rsidP="009904A3">
      <w:pPr>
        <w:ind w:leftChars="902" w:left="1984" w:firstLineChars="0" w:firstLine="2"/>
        <w:jc w:val="center"/>
        <w:rPr>
          <w:rFonts w:ascii="华文细黑" w:hAnsi="华文细黑"/>
          <w:b/>
          <w:sz w:val="21"/>
          <w:szCs w:val="21"/>
        </w:rPr>
      </w:pPr>
      <w:r w:rsidRPr="009904A3">
        <w:rPr>
          <w:rFonts w:ascii="华文细黑" w:hAnsi="华文细黑" w:hint="eastAsia"/>
          <w:b/>
          <w:sz w:val="21"/>
          <w:szCs w:val="21"/>
        </w:rPr>
        <w:t>表3：仓单</w:t>
      </w:r>
    </w:p>
    <w:tbl>
      <w:tblPr>
        <w:tblStyle w:val="af1"/>
        <w:tblW w:w="0" w:type="auto"/>
        <w:tblInd w:w="1984" w:type="dxa"/>
        <w:tblLook w:val="04A0" w:firstRow="1" w:lastRow="0" w:firstColumn="1" w:lastColumn="0" w:noHBand="0" w:noVBand="1"/>
      </w:tblPr>
      <w:tblGrid>
        <w:gridCol w:w="2358"/>
        <w:gridCol w:w="2359"/>
        <w:gridCol w:w="2360"/>
      </w:tblGrid>
      <w:tr w:rsidR="009904A3" w:rsidTr="009904A3">
        <w:tc>
          <w:tcPr>
            <w:tcW w:w="2358" w:type="dxa"/>
            <w:shd w:val="clear" w:color="auto" w:fill="2E74B5" w:themeFill="accent1" w:themeFillShade="BF"/>
            <w:vAlign w:val="center"/>
          </w:tcPr>
          <w:p w:rsidR="009904A3" w:rsidRPr="0087257A" w:rsidRDefault="009904A3" w:rsidP="009904A3">
            <w:pPr>
              <w:widowControl/>
              <w:ind w:firstLineChars="0" w:firstLine="0"/>
              <w:jc w:val="center"/>
              <w:rPr>
                <w:b/>
                <w:color w:val="FFFFFF" w:themeColor="background1"/>
              </w:rPr>
            </w:pPr>
            <w:r w:rsidRPr="0087257A">
              <w:rPr>
                <w:rFonts w:hint="eastAsia"/>
                <w:b/>
                <w:color w:val="FFFFFF" w:themeColor="background1"/>
              </w:rPr>
              <w:t>品种</w:t>
            </w:r>
          </w:p>
        </w:tc>
        <w:tc>
          <w:tcPr>
            <w:tcW w:w="2359" w:type="dxa"/>
            <w:shd w:val="clear" w:color="auto" w:fill="2E74B5" w:themeFill="accent1" w:themeFillShade="BF"/>
            <w:vAlign w:val="center"/>
          </w:tcPr>
          <w:p w:rsidR="009904A3" w:rsidRPr="0087257A" w:rsidRDefault="009904A3" w:rsidP="009904A3">
            <w:pPr>
              <w:widowControl/>
              <w:ind w:firstLineChars="0" w:firstLine="0"/>
              <w:jc w:val="center"/>
              <w:rPr>
                <w:b/>
                <w:color w:val="FFFFFF" w:themeColor="background1"/>
              </w:rPr>
            </w:pPr>
            <w:r w:rsidRPr="0087257A">
              <w:rPr>
                <w:rFonts w:hint="eastAsia"/>
                <w:b/>
                <w:color w:val="FFFFFF" w:themeColor="background1"/>
              </w:rPr>
              <w:t>仓单量</w:t>
            </w:r>
          </w:p>
        </w:tc>
        <w:tc>
          <w:tcPr>
            <w:tcW w:w="2360" w:type="dxa"/>
            <w:shd w:val="clear" w:color="auto" w:fill="2E74B5" w:themeFill="accent1" w:themeFillShade="BF"/>
            <w:vAlign w:val="center"/>
          </w:tcPr>
          <w:p w:rsidR="009904A3" w:rsidRPr="0087257A" w:rsidRDefault="009904A3" w:rsidP="009904A3">
            <w:pPr>
              <w:widowControl/>
              <w:ind w:firstLineChars="0" w:firstLine="0"/>
              <w:jc w:val="center"/>
              <w:rPr>
                <w:b/>
                <w:color w:val="FFFFFF" w:themeColor="background1"/>
              </w:rPr>
            </w:pPr>
            <w:r w:rsidRPr="0087257A">
              <w:rPr>
                <w:rFonts w:hint="eastAsia"/>
                <w:b/>
                <w:color w:val="FFFFFF" w:themeColor="background1"/>
              </w:rPr>
              <w:t>变动</w:t>
            </w:r>
          </w:p>
        </w:tc>
      </w:tr>
      <w:tr w:rsidR="009904A3" w:rsidTr="00386F31">
        <w:tc>
          <w:tcPr>
            <w:tcW w:w="2358" w:type="dxa"/>
            <w:vAlign w:val="center"/>
          </w:tcPr>
          <w:p w:rsidR="009904A3" w:rsidRPr="00615763" w:rsidRDefault="009904A3" w:rsidP="009904A3">
            <w:pPr>
              <w:widowControl/>
              <w:ind w:firstLineChars="0" w:firstLine="0"/>
              <w:jc w:val="center"/>
            </w:pPr>
            <w:r w:rsidRPr="00615763">
              <w:rPr>
                <w:rFonts w:hint="eastAsia"/>
              </w:rPr>
              <w:t>铁矿石</w:t>
            </w:r>
            <w:r w:rsidRPr="00615763">
              <w:rPr>
                <w:rFonts w:hint="eastAsia"/>
              </w:rPr>
              <w:t>:</w:t>
            </w:r>
            <w:r w:rsidRPr="00615763">
              <w:rPr>
                <w:rFonts w:hint="eastAsia"/>
              </w:rPr>
              <w:t>手</w:t>
            </w:r>
          </w:p>
        </w:tc>
        <w:tc>
          <w:tcPr>
            <w:tcW w:w="2359" w:type="dxa"/>
            <w:vAlign w:val="center"/>
          </w:tcPr>
          <w:p w:rsidR="009904A3" w:rsidRPr="00615763" w:rsidRDefault="00F02E7B" w:rsidP="00F15317">
            <w:pPr>
              <w:widowControl/>
              <w:ind w:firstLineChars="0" w:firstLine="0"/>
              <w:jc w:val="center"/>
            </w:pPr>
            <w:r>
              <w:rPr>
                <w:rFonts w:hint="eastAsia"/>
              </w:rPr>
              <w:t>0</w:t>
            </w:r>
          </w:p>
        </w:tc>
        <w:tc>
          <w:tcPr>
            <w:tcW w:w="2360" w:type="dxa"/>
            <w:vAlign w:val="center"/>
          </w:tcPr>
          <w:p w:rsidR="009904A3" w:rsidRPr="00615763" w:rsidRDefault="002D1853" w:rsidP="00E707DD">
            <w:pPr>
              <w:widowControl/>
              <w:ind w:firstLineChars="0" w:firstLine="0"/>
              <w:jc w:val="center"/>
            </w:pPr>
            <w:r>
              <w:rPr>
                <w:rFonts w:hint="eastAsia"/>
              </w:rPr>
              <w:t>0</w:t>
            </w:r>
          </w:p>
        </w:tc>
      </w:tr>
      <w:tr w:rsidR="009904A3" w:rsidTr="00386F31">
        <w:tc>
          <w:tcPr>
            <w:tcW w:w="2358" w:type="dxa"/>
            <w:vAlign w:val="center"/>
          </w:tcPr>
          <w:p w:rsidR="009904A3" w:rsidRPr="00615763" w:rsidRDefault="009904A3" w:rsidP="009904A3">
            <w:pPr>
              <w:widowControl/>
              <w:ind w:firstLineChars="0" w:firstLine="0"/>
              <w:jc w:val="center"/>
            </w:pPr>
            <w:r w:rsidRPr="00615763">
              <w:rPr>
                <w:rFonts w:hint="eastAsia"/>
              </w:rPr>
              <w:t>焦炭：手</w:t>
            </w:r>
          </w:p>
        </w:tc>
        <w:tc>
          <w:tcPr>
            <w:tcW w:w="2359" w:type="dxa"/>
            <w:vAlign w:val="center"/>
          </w:tcPr>
          <w:p w:rsidR="009904A3" w:rsidRPr="00615763" w:rsidRDefault="009374A0" w:rsidP="00F15317">
            <w:pPr>
              <w:widowControl/>
              <w:ind w:firstLineChars="0" w:firstLine="0"/>
              <w:jc w:val="center"/>
            </w:pPr>
            <w:r>
              <w:rPr>
                <w:rFonts w:hint="eastAsia"/>
              </w:rPr>
              <w:t>3</w:t>
            </w:r>
            <w:r w:rsidR="008414D5">
              <w:rPr>
                <w:rFonts w:hint="eastAsia"/>
              </w:rPr>
              <w:t>0</w:t>
            </w:r>
          </w:p>
        </w:tc>
        <w:tc>
          <w:tcPr>
            <w:tcW w:w="2360" w:type="dxa"/>
            <w:vAlign w:val="center"/>
          </w:tcPr>
          <w:p w:rsidR="009904A3" w:rsidRPr="00615763" w:rsidRDefault="00937C5E" w:rsidP="00E707DD">
            <w:pPr>
              <w:widowControl/>
              <w:ind w:firstLineChars="0" w:firstLine="0"/>
              <w:jc w:val="center"/>
            </w:pPr>
            <w:r>
              <w:rPr>
                <w:rFonts w:hint="eastAsia"/>
              </w:rPr>
              <w:t>0</w:t>
            </w:r>
          </w:p>
        </w:tc>
      </w:tr>
      <w:tr w:rsidR="009904A3" w:rsidTr="00386F31">
        <w:tc>
          <w:tcPr>
            <w:tcW w:w="2358" w:type="dxa"/>
            <w:vAlign w:val="center"/>
          </w:tcPr>
          <w:p w:rsidR="009904A3" w:rsidRPr="006A5FA8" w:rsidRDefault="009904A3" w:rsidP="009904A3">
            <w:pPr>
              <w:widowControl/>
              <w:ind w:firstLineChars="0" w:firstLine="0"/>
              <w:jc w:val="center"/>
            </w:pPr>
            <w:r w:rsidRPr="006A5FA8">
              <w:rPr>
                <w:rFonts w:hint="eastAsia"/>
              </w:rPr>
              <w:t>螺纹钢：吨</w:t>
            </w:r>
          </w:p>
        </w:tc>
        <w:tc>
          <w:tcPr>
            <w:tcW w:w="2359" w:type="dxa"/>
            <w:vAlign w:val="center"/>
          </w:tcPr>
          <w:p w:rsidR="009904A3" w:rsidRPr="006A5FA8" w:rsidRDefault="00FB3481" w:rsidP="008E0EAA">
            <w:pPr>
              <w:ind w:firstLineChars="0" w:firstLine="0"/>
              <w:jc w:val="center"/>
            </w:pPr>
            <w:r>
              <w:rPr>
                <w:rFonts w:hint="eastAsia"/>
              </w:rPr>
              <w:t>2</w:t>
            </w:r>
            <w:r w:rsidR="000D5DD9">
              <w:rPr>
                <w:rFonts w:hint="eastAsia"/>
              </w:rPr>
              <w:t>0</w:t>
            </w:r>
            <w:r w:rsidR="008E0EAA">
              <w:rPr>
                <w:rFonts w:hint="eastAsia"/>
              </w:rPr>
              <w:t>311</w:t>
            </w:r>
          </w:p>
        </w:tc>
        <w:tc>
          <w:tcPr>
            <w:tcW w:w="2360" w:type="dxa"/>
            <w:vAlign w:val="center"/>
          </w:tcPr>
          <w:p w:rsidR="009904A3" w:rsidRPr="006A5FA8" w:rsidRDefault="000D5DD9" w:rsidP="008E0EAA">
            <w:pPr>
              <w:ind w:firstLineChars="0" w:firstLine="0"/>
              <w:jc w:val="center"/>
            </w:pPr>
            <w:r>
              <w:rPr>
                <w:rFonts w:hint="eastAsia"/>
              </w:rPr>
              <w:t>-</w:t>
            </w:r>
            <w:r w:rsidR="008E0EAA">
              <w:rPr>
                <w:rFonts w:hint="eastAsia"/>
              </w:rPr>
              <w:t>5</w:t>
            </w:r>
            <w:r>
              <w:rPr>
                <w:rFonts w:hint="eastAsia"/>
              </w:rPr>
              <w:t>99</w:t>
            </w:r>
          </w:p>
        </w:tc>
      </w:tr>
    </w:tbl>
    <w:p w:rsidR="00AD0D44" w:rsidRDefault="00AD0D44" w:rsidP="009904A3">
      <w:pPr>
        <w:ind w:leftChars="902" w:left="1984" w:firstLineChars="0" w:firstLine="2"/>
        <w:jc w:val="center"/>
      </w:pPr>
      <w:r w:rsidRPr="00E8293F">
        <w:rPr>
          <w:rFonts w:ascii="华文细黑" w:hAnsi="华文细黑" w:hint="eastAsia"/>
          <w:sz w:val="21"/>
          <w:szCs w:val="21"/>
        </w:rPr>
        <w:t>数据来源：Wind，</w:t>
      </w:r>
      <w:proofErr w:type="gramStart"/>
      <w:r w:rsidRPr="00E8293F">
        <w:rPr>
          <w:rFonts w:ascii="华文细黑" w:hAnsi="华文细黑" w:hint="eastAsia"/>
          <w:sz w:val="21"/>
          <w:szCs w:val="21"/>
        </w:rPr>
        <w:t>兴证期货</w:t>
      </w:r>
      <w:proofErr w:type="gramEnd"/>
      <w:r w:rsidRPr="00E8293F">
        <w:rPr>
          <w:rFonts w:ascii="华文细黑" w:hAnsi="华文细黑" w:hint="eastAsia"/>
          <w:sz w:val="21"/>
          <w:szCs w:val="21"/>
        </w:rPr>
        <w:t>研发部</w:t>
      </w:r>
    </w:p>
    <w:p w:rsidR="00AD0D44" w:rsidRPr="009904A3" w:rsidRDefault="009904A3" w:rsidP="009904A3">
      <w:pPr>
        <w:ind w:leftChars="902" w:left="1984" w:firstLineChars="0" w:firstLine="2"/>
        <w:jc w:val="center"/>
      </w:pPr>
      <w:r w:rsidRPr="009904A3">
        <w:rPr>
          <w:rStyle w:val="a8"/>
          <w:rFonts w:hint="eastAsia"/>
          <w:color w:val="auto"/>
          <w:sz w:val="22"/>
          <w:szCs w:val="22"/>
        </w:rPr>
        <w:t>表</w:t>
      </w:r>
      <w:r w:rsidRPr="009904A3">
        <w:rPr>
          <w:rStyle w:val="a8"/>
          <w:rFonts w:hint="eastAsia"/>
          <w:color w:val="auto"/>
          <w:sz w:val="22"/>
          <w:szCs w:val="22"/>
        </w:rPr>
        <w:t>4</w:t>
      </w:r>
      <w:r w:rsidRPr="009904A3">
        <w:rPr>
          <w:rStyle w:val="a8"/>
          <w:rFonts w:hint="eastAsia"/>
          <w:color w:val="auto"/>
          <w:sz w:val="22"/>
          <w:szCs w:val="22"/>
        </w:rPr>
        <w:t>：铁矿石指数</w:t>
      </w:r>
    </w:p>
    <w:tbl>
      <w:tblPr>
        <w:tblStyle w:val="af1"/>
        <w:tblW w:w="0" w:type="auto"/>
        <w:tblInd w:w="1984" w:type="dxa"/>
        <w:tblLook w:val="04A0" w:firstRow="1" w:lastRow="0" w:firstColumn="1" w:lastColumn="0" w:noHBand="0" w:noVBand="1"/>
      </w:tblPr>
      <w:tblGrid>
        <w:gridCol w:w="2358"/>
        <w:gridCol w:w="2359"/>
        <w:gridCol w:w="2360"/>
      </w:tblGrid>
      <w:tr w:rsidR="009904A3" w:rsidTr="009904A3">
        <w:tc>
          <w:tcPr>
            <w:tcW w:w="2358" w:type="dxa"/>
            <w:shd w:val="clear" w:color="auto" w:fill="2E74B5" w:themeFill="accent1" w:themeFillShade="BF"/>
            <w:vAlign w:val="center"/>
          </w:tcPr>
          <w:p w:rsidR="009904A3" w:rsidRPr="00F72737" w:rsidRDefault="009904A3" w:rsidP="009904A3">
            <w:pPr>
              <w:widowControl/>
              <w:ind w:firstLine="440"/>
              <w:jc w:val="center"/>
            </w:pPr>
          </w:p>
        </w:tc>
        <w:tc>
          <w:tcPr>
            <w:tcW w:w="2359" w:type="dxa"/>
            <w:shd w:val="clear" w:color="auto" w:fill="2E74B5" w:themeFill="accent1" w:themeFillShade="BF"/>
            <w:vAlign w:val="center"/>
          </w:tcPr>
          <w:p w:rsidR="009904A3" w:rsidRPr="0087257A" w:rsidRDefault="009904A3" w:rsidP="009904A3">
            <w:pPr>
              <w:widowControl/>
              <w:ind w:firstLineChars="0" w:firstLine="0"/>
              <w:jc w:val="center"/>
              <w:rPr>
                <w:b/>
                <w:color w:val="FFFFFF" w:themeColor="background1"/>
              </w:rPr>
            </w:pPr>
            <w:r w:rsidRPr="0087257A">
              <w:rPr>
                <w:rFonts w:hint="eastAsia"/>
                <w:b/>
                <w:color w:val="FFFFFF" w:themeColor="background1"/>
              </w:rPr>
              <w:t>最新价</w:t>
            </w:r>
          </w:p>
        </w:tc>
        <w:tc>
          <w:tcPr>
            <w:tcW w:w="2360" w:type="dxa"/>
            <w:shd w:val="clear" w:color="auto" w:fill="2E74B5" w:themeFill="accent1" w:themeFillShade="BF"/>
            <w:vAlign w:val="center"/>
          </w:tcPr>
          <w:p w:rsidR="009904A3" w:rsidRPr="0087257A" w:rsidRDefault="009904A3" w:rsidP="009904A3">
            <w:pPr>
              <w:widowControl/>
              <w:ind w:firstLineChars="0" w:firstLine="0"/>
              <w:jc w:val="center"/>
              <w:rPr>
                <w:b/>
                <w:color w:val="FFFFFF" w:themeColor="background1"/>
              </w:rPr>
            </w:pPr>
            <w:r w:rsidRPr="0087257A">
              <w:rPr>
                <w:rFonts w:hint="eastAsia"/>
                <w:b/>
                <w:color w:val="FFFFFF" w:themeColor="background1"/>
              </w:rPr>
              <w:t>变动</w:t>
            </w:r>
          </w:p>
        </w:tc>
      </w:tr>
      <w:tr w:rsidR="008E0EAA" w:rsidTr="00447D04">
        <w:tc>
          <w:tcPr>
            <w:tcW w:w="2358" w:type="dxa"/>
            <w:vAlign w:val="center"/>
          </w:tcPr>
          <w:p w:rsidR="008E0EAA" w:rsidRDefault="008E0EAA" w:rsidP="00987E22">
            <w:pPr>
              <w:ind w:firstLine="440"/>
              <w:jc w:val="center"/>
              <w:rPr>
                <w:rFonts w:ascii="华文细黑" w:hAnsi="华文细黑" w:cs="宋体"/>
                <w:color w:val="000000"/>
                <w:szCs w:val="22"/>
              </w:rPr>
            </w:pPr>
            <w:r>
              <w:rPr>
                <w:rFonts w:ascii="华文细黑" w:hAnsi="华文细黑" w:hint="eastAsia"/>
                <w:color w:val="000000"/>
                <w:szCs w:val="22"/>
              </w:rPr>
              <w:t>普氏:62%</w:t>
            </w:r>
          </w:p>
        </w:tc>
        <w:tc>
          <w:tcPr>
            <w:tcW w:w="2359" w:type="dxa"/>
            <w:vAlign w:val="center"/>
          </w:tcPr>
          <w:p w:rsidR="008E0EAA" w:rsidRDefault="008E0EAA" w:rsidP="008E0EAA">
            <w:pPr>
              <w:ind w:firstLine="440"/>
              <w:jc w:val="center"/>
              <w:rPr>
                <w:rFonts w:eastAsia="宋体"/>
                <w:color w:val="000000"/>
                <w:szCs w:val="22"/>
              </w:rPr>
            </w:pPr>
            <w:r>
              <w:rPr>
                <w:color w:val="000000"/>
                <w:szCs w:val="22"/>
              </w:rPr>
              <w:t>126.2</w:t>
            </w:r>
          </w:p>
        </w:tc>
        <w:tc>
          <w:tcPr>
            <w:tcW w:w="2360" w:type="dxa"/>
            <w:vAlign w:val="center"/>
          </w:tcPr>
          <w:p w:rsidR="008E0EAA" w:rsidRDefault="008E0EAA" w:rsidP="008E0EAA">
            <w:pPr>
              <w:ind w:firstLine="440"/>
              <w:jc w:val="center"/>
              <w:rPr>
                <w:rFonts w:eastAsia="宋体"/>
                <w:color w:val="000000"/>
                <w:szCs w:val="22"/>
              </w:rPr>
            </w:pPr>
            <w:r>
              <w:rPr>
                <w:color w:val="000000"/>
                <w:szCs w:val="22"/>
              </w:rPr>
              <w:t>5</w:t>
            </w:r>
          </w:p>
        </w:tc>
      </w:tr>
      <w:tr w:rsidR="008E0EAA" w:rsidTr="00447D04">
        <w:tc>
          <w:tcPr>
            <w:tcW w:w="2358" w:type="dxa"/>
            <w:vAlign w:val="center"/>
          </w:tcPr>
          <w:p w:rsidR="008E0EAA" w:rsidRDefault="008E0EAA" w:rsidP="008E0EAA">
            <w:pPr>
              <w:ind w:firstLine="440"/>
              <w:jc w:val="center"/>
              <w:rPr>
                <w:rFonts w:ascii="华文细黑" w:hAnsi="华文细黑" w:cs="宋体"/>
                <w:color w:val="000000"/>
                <w:szCs w:val="22"/>
              </w:rPr>
            </w:pPr>
            <w:r>
              <w:rPr>
                <w:rFonts w:ascii="华文细黑" w:hAnsi="华文细黑" w:hint="eastAsia"/>
                <w:color w:val="000000"/>
                <w:szCs w:val="22"/>
              </w:rPr>
              <w:t>MBIO:62%</w:t>
            </w:r>
          </w:p>
        </w:tc>
        <w:tc>
          <w:tcPr>
            <w:tcW w:w="2359" w:type="dxa"/>
            <w:vAlign w:val="center"/>
          </w:tcPr>
          <w:p w:rsidR="008E0EAA" w:rsidRDefault="008E0EAA" w:rsidP="008E0EAA">
            <w:pPr>
              <w:ind w:firstLine="440"/>
              <w:jc w:val="center"/>
              <w:rPr>
                <w:rFonts w:eastAsia="宋体"/>
                <w:color w:val="000000"/>
                <w:szCs w:val="22"/>
              </w:rPr>
            </w:pPr>
            <w:r>
              <w:rPr>
                <w:color w:val="000000"/>
                <w:szCs w:val="22"/>
              </w:rPr>
              <w:t>125.77</w:t>
            </w:r>
          </w:p>
        </w:tc>
        <w:tc>
          <w:tcPr>
            <w:tcW w:w="2360" w:type="dxa"/>
            <w:vAlign w:val="center"/>
          </w:tcPr>
          <w:p w:rsidR="008E0EAA" w:rsidRDefault="008E0EAA" w:rsidP="008E0EAA">
            <w:pPr>
              <w:ind w:firstLine="440"/>
              <w:jc w:val="center"/>
              <w:rPr>
                <w:rFonts w:eastAsia="宋体"/>
                <w:color w:val="000000"/>
                <w:szCs w:val="22"/>
              </w:rPr>
            </w:pPr>
            <w:r>
              <w:rPr>
                <w:color w:val="000000"/>
                <w:szCs w:val="22"/>
              </w:rPr>
              <w:t>2.12</w:t>
            </w:r>
          </w:p>
        </w:tc>
      </w:tr>
    </w:tbl>
    <w:p w:rsidR="00AD0D44" w:rsidRDefault="009904A3" w:rsidP="009904A3">
      <w:pPr>
        <w:ind w:leftChars="902" w:left="1984" w:firstLineChars="0" w:firstLine="2"/>
        <w:jc w:val="center"/>
      </w:pPr>
      <w:r w:rsidRPr="00E8293F">
        <w:rPr>
          <w:rFonts w:ascii="华文细黑" w:hAnsi="华文细黑" w:hint="eastAsia"/>
          <w:sz w:val="21"/>
          <w:szCs w:val="21"/>
        </w:rPr>
        <w:t>数据来源：Wind，</w:t>
      </w:r>
      <w:proofErr w:type="gramStart"/>
      <w:r w:rsidRPr="00E8293F">
        <w:rPr>
          <w:rFonts w:ascii="华文细黑" w:hAnsi="华文细黑" w:hint="eastAsia"/>
          <w:sz w:val="21"/>
          <w:szCs w:val="21"/>
        </w:rPr>
        <w:t>兴证期货</w:t>
      </w:r>
      <w:proofErr w:type="gramEnd"/>
      <w:r w:rsidRPr="00E8293F">
        <w:rPr>
          <w:rFonts w:ascii="华文细黑" w:hAnsi="华文细黑" w:hint="eastAsia"/>
          <w:sz w:val="21"/>
          <w:szCs w:val="21"/>
        </w:rPr>
        <w:t>研发部</w:t>
      </w:r>
    </w:p>
    <w:p w:rsidR="00C95A8D" w:rsidRDefault="00C95A8D">
      <w:pPr>
        <w:widowControl/>
        <w:ind w:firstLineChars="0" w:firstLine="0"/>
        <w:jc w:val="left"/>
      </w:pPr>
      <w:r>
        <w:br w:type="page"/>
      </w:r>
    </w:p>
    <w:p w:rsidR="00C95A8D" w:rsidRDefault="00C95A8D" w:rsidP="00C95A8D">
      <w:pPr>
        <w:pStyle w:val="1"/>
        <w:numPr>
          <w:ilvl w:val="0"/>
          <w:numId w:val="2"/>
        </w:numPr>
        <w:spacing w:beforeLines="0"/>
        <w:ind w:firstLineChars="0"/>
        <w:jc w:val="left"/>
      </w:pPr>
      <w:r>
        <w:lastRenderedPageBreak/>
        <w:t xml:space="preserve"> </w:t>
      </w:r>
      <w:r>
        <w:rPr>
          <w:rFonts w:hint="eastAsia"/>
        </w:rPr>
        <w:t>基差数据</w:t>
      </w:r>
    </w:p>
    <w:tbl>
      <w:tblPr>
        <w:tblStyle w:val="af1"/>
        <w:tblW w:w="0" w:type="auto"/>
        <w:tblLook w:val="04A0" w:firstRow="1" w:lastRow="0" w:firstColumn="1" w:lastColumn="0" w:noHBand="0" w:noVBand="1"/>
      </w:tblPr>
      <w:tblGrid>
        <w:gridCol w:w="1181"/>
        <w:gridCol w:w="1369"/>
        <w:gridCol w:w="1296"/>
        <w:gridCol w:w="1451"/>
        <w:gridCol w:w="1343"/>
        <w:gridCol w:w="1328"/>
        <w:gridCol w:w="1319"/>
      </w:tblGrid>
      <w:tr w:rsidR="00C95A8D" w:rsidTr="00F15317">
        <w:tc>
          <w:tcPr>
            <w:tcW w:w="9287" w:type="dxa"/>
            <w:gridSpan w:val="7"/>
          </w:tcPr>
          <w:p w:rsidR="00C95A8D" w:rsidRPr="005D0BAA" w:rsidRDefault="00C95A8D" w:rsidP="00793CC9">
            <w:pPr>
              <w:ind w:firstLine="440"/>
              <w:jc w:val="center"/>
              <w:rPr>
                <w:b/>
              </w:rPr>
            </w:pPr>
            <w:r w:rsidRPr="005D0BAA">
              <w:rPr>
                <w:rFonts w:hint="eastAsia"/>
                <w:b/>
              </w:rPr>
              <w:t>图</w:t>
            </w:r>
            <w:r w:rsidRPr="005D0BAA">
              <w:rPr>
                <w:rFonts w:hint="eastAsia"/>
                <w:b/>
              </w:rPr>
              <w:t xml:space="preserve">1. </w:t>
            </w:r>
            <w:r w:rsidRPr="005D0BAA">
              <w:rPr>
                <w:rFonts w:hint="eastAsia"/>
                <w:b/>
              </w:rPr>
              <w:t>黑色品种</w:t>
            </w:r>
            <w:r>
              <w:rPr>
                <w:rFonts w:hint="eastAsia"/>
                <w:b/>
              </w:rPr>
              <w:t>主力</w:t>
            </w:r>
            <w:proofErr w:type="gramStart"/>
            <w:r>
              <w:rPr>
                <w:rFonts w:hint="eastAsia"/>
                <w:b/>
              </w:rPr>
              <w:t>合约</w:t>
            </w:r>
            <w:r w:rsidRPr="005D0BAA">
              <w:rPr>
                <w:rFonts w:hint="eastAsia"/>
                <w:b/>
              </w:rPr>
              <w:t>基差</w:t>
            </w:r>
            <w:proofErr w:type="gramEnd"/>
          </w:p>
        </w:tc>
      </w:tr>
      <w:tr w:rsidR="00C95A8D" w:rsidTr="008E0EAA">
        <w:tc>
          <w:tcPr>
            <w:tcW w:w="9287" w:type="dxa"/>
            <w:gridSpan w:val="7"/>
          </w:tcPr>
          <w:p w:rsidR="00C95A8D" w:rsidRDefault="008E0EAA" w:rsidP="00C95A8D">
            <w:pPr>
              <w:ind w:firstLineChars="0" w:firstLine="0"/>
              <w:jc w:val="left"/>
            </w:pPr>
            <w:r>
              <w:rPr>
                <w:noProof/>
              </w:rPr>
              <w:drawing>
                <wp:inline distT="0" distB="0" distL="0" distR="0" wp14:anchorId="79AD2FEB" wp14:editId="055C62E4">
                  <wp:extent cx="5836258" cy="3124862"/>
                  <wp:effectExtent l="0" t="0" r="0" b="0"/>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tc>
        <w:bookmarkStart w:id="0" w:name="_GoBack"/>
        <w:bookmarkEnd w:id="0"/>
      </w:tr>
      <w:tr w:rsidR="00E84988" w:rsidTr="000D5DD9">
        <w:tc>
          <w:tcPr>
            <w:tcW w:w="1191" w:type="dxa"/>
          </w:tcPr>
          <w:p w:rsidR="00C95A8D" w:rsidRDefault="00C95A8D" w:rsidP="00793CC9">
            <w:pPr>
              <w:ind w:firstLine="440"/>
              <w:jc w:val="center"/>
            </w:pPr>
          </w:p>
        </w:tc>
        <w:tc>
          <w:tcPr>
            <w:tcW w:w="1342" w:type="dxa"/>
            <w:vAlign w:val="center"/>
          </w:tcPr>
          <w:p w:rsidR="00C95A8D" w:rsidRDefault="00C95A8D" w:rsidP="000B1842">
            <w:pPr>
              <w:ind w:firstLineChars="0" w:firstLine="0"/>
              <w:jc w:val="center"/>
              <w:rPr>
                <w:rFonts w:ascii="宋体" w:eastAsia="宋体" w:hAnsi="宋体" w:cs="宋体"/>
                <w:color w:val="000000"/>
                <w:szCs w:val="22"/>
              </w:rPr>
            </w:pPr>
            <w:proofErr w:type="gramStart"/>
            <w:r>
              <w:rPr>
                <w:rFonts w:hint="eastAsia"/>
                <w:color w:val="000000"/>
                <w:szCs w:val="22"/>
              </w:rPr>
              <w:t>螺纹基差</w:t>
            </w:r>
            <w:proofErr w:type="gramEnd"/>
          </w:p>
        </w:tc>
        <w:tc>
          <w:tcPr>
            <w:tcW w:w="1277" w:type="dxa"/>
            <w:vAlign w:val="center"/>
          </w:tcPr>
          <w:p w:rsidR="00C95A8D" w:rsidRDefault="00C95A8D" w:rsidP="000B1842">
            <w:pPr>
              <w:ind w:firstLineChars="0" w:firstLine="0"/>
              <w:jc w:val="center"/>
              <w:rPr>
                <w:rFonts w:ascii="宋体" w:eastAsia="宋体" w:hAnsi="宋体" w:cs="宋体"/>
                <w:color w:val="000000"/>
                <w:szCs w:val="22"/>
              </w:rPr>
            </w:pPr>
            <w:proofErr w:type="gramStart"/>
            <w:r>
              <w:rPr>
                <w:rFonts w:hint="eastAsia"/>
                <w:color w:val="000000"/>
                <w:szCs w:val="22"/>
              </w:rPr>
              <w:t>热卷基差</w:t>
            </w:r>
            <w:proofErr w:type="gramEnd"/>
          </w:p>
        </w:tc>
        <w:tc>
          <w:tcPr>
            <w:tcW w:w="1454" w:type="dxa"/>
            <w:vAlign w:val="center"/>
          </w:tcPr>
          <w:p w:rsidR="00C95A8D" w:rsidRDefault="00C95A8D" w:rsidP="000B1842">
            <w:pPr>
              <w:ind w:firstLineChars="0" w:firstLine="0"/>
              <w:jc w:val="center"/>
              <w:rPr>
                <w:rFonts w:ascii="宋体" w:eastAsia="宋体" w:hAnsi="宋体" w:cs="宋体"/>
                <w:color w:val="000000"/>
                <w:szCs w:val="22"/>
              </w:rPr>
            </w:pPr>
            <w:proofErr w:type="gramStart"/>
            <w:r>
              <w:rPr>
                <w:rFonts w:hint="eastAsia"/>
                <w:color w:val="000000"/>
                <w:szCs w:val="22"/>
              </w:rPr>
              <w:t>铁矿基差</w:t>
            </w:r>
            <w:proofErr w:type="gramEnd"/>
          </w:p>
        </w:tc>
        <w:tc>
          <w:tcPr>
            <w:tcW w:w="1349" w:type="dxa"/>
            <w:vAlign w:val="center"/>
          </w:tcPr>
          <w:p w:rsidR="00C95A8D" w:rsidRDefault="00C95A8D" w:rsidP="000B1842">
            <w:pPr>
              <w:ind w:firstLineChars="0" w:firstLine="0"/>
              <w:jc w:val="center"/>
              <w:rPr>
                <w:rFonts w:ascii="宋体" w:eastAsia="宋体" w:hAnsi="宋体" w:cs="宋体"/>
                <w:color w:val="000000"/>
                <w:szCs w:val="22"/>
              </w:rPr>
            </w:pPr>
            <w:proofErr w:type="gramStart"/>
            <w:r>
              <w:rPr>
                <w:rFonts w:hint="eastAsia"/>
                <w:color w:val="000000"/>
                <w:szCs w:val="22"/>
              </w:rPr>
              <w:t>焦炭基差</w:t>
            </w:r>
            <w:proofErr w:type="gramEnd"/>
          </w:p>
        </w:tc>
        <w:tc>
          <w:tcPr>
            <w:tcW w:w="1292" w:type="dxa"/>
            <w:vAlign w:val="center"/>
          </w:tcPr>
          <w:p w:rsidR="00C95A8D" w:rsidRDefault="00C95A8D" w:rsidP="000B1842">
            <w:pPr>
              <w:ind w:firstLineChars="0" w:firstLine="0"/>
              <w:jc w:val="center"/>
              <w:rPr>
                <w:rFonts w:ascii="宋体" w:eastAsia="宋体" w:hAnsi="宋体" w:cs="宋体"/>
                <w:color w:val="000000"/>
                <w:szCs w:val="22"/>
              </w:rPr>
            </w:pPr>
            <w:proofErr w:type="gramStart"/>
            <w:r>
              <w:rPr>
                <w:rFonts w:hint="eastAsia"/>
                <w:color w:val="000000"/>
                <w:szCs w:val="22"/>
              </w:rPr>
              <w:t>焦煤基差</w:t>
            </w:r>
            <w:proofErr w:type="gramEnd"/>
          </w:p>
        </w:tc>
        <w:tc>
          <w:tcPr>
            <w:tcW w:w="1382" w:type="dxa"/>
            <w:vAlign w:val="center"/>
          </w:tcPr>
          <w:p w:rsidR="00C95A8D" w:rsidRPr="00FA5CA7" w:rsidRDefault="00C95A8D" w:rsidP="00670E15">
            <w:pPr>
              <w:ind w:firstLineChars="0" w:firstLine="0"/>
              <w:rPr>
                <w:color w:val="000000"/>
                <w:szCs w:val="22"/>
              </w:rPr>
            </w:pPr>
            <w:proofErr w:type="gramStart"/>
            <w:r w:rsidRPr="00FA5CA7">
              <w:rPr>
                <w:rFonts w:hint="eastAsia"/>
                <w:color w:val="000000"/>
                <w:szCs w:val="22"/>
              </w:rPr>
              <w:t>动力煤基差</w:t>
            </w:r>
            <w:proofErr w:type="gramEnd"/>
          </w:p>
        </w:tc>
      </w:tr>
      <w:tr w:rsidR="008E0EAA" w:rsidTr="000D5DD9">
        <w:tc>
          <w:tcPr>
            <w:tcW w:w="1191" w:type="dxa"/>
          </w:tcPr>
          <w:p w:rsidR="008E0EAA" w:rsidRDefault="008E0EAA" w:rsidP="00C95A8D">
            <w:pPr>
              <w:ind w:firstLineChars="0" w:firstLine="0"/>
              <w:jc w:val="center"/>
            </w:pPr>
            <w:r>
              <w:rPr>
                <w:rFonts w:hint="eastAsia"/>
              </w:rPr>
              <w:t>最新价</w:t>
            </w:r>
          </w:p>
        </w:tc>
        <w:tc>
          <w:tcPr>
            <w:tcW w:w="1342" w:type="dxa"/>
            <w:vAlign w:val="center"/>
          </w:tcPr>
          <w:p w:rsidR="008E0EAA" w:rsidRDefault="008E0EAA" w:rsidP="008E0EAA">
            <w:pPr>
              <w:ind w:firstLineChars="0" w:firstLine="0"/>
              <w:jc w:val="center"/>
              <w:rPr>
                <w:rFonts w:ascii="宋体" w:eastAsia="宋体" w:hAnsi="宋体" w:cs="宋体"/>
                <w:color w:val="000000"/>
                <w:szCs w:val="22"/>
              </w:rPr>
            </w:pPr>
            <w:r>
              <w:rPr>
                <w:rFonts w:hint="eastAsia"/>
                <w:color w:val="000000"/>
                <w:szCs w:val="22"/>
              </w:rPr>
              <w:t>102</w:t>
            </w:r>
          </w:p>
        </w:tc>
        <w:tc>
          <w:tcPr>
            <w:tcW w:w="1277" w:type="dxa"/>
            <w:vAlign w:val="center"/>
          </w:tcPr>
          <w:p w:rsidR="008E0EAA" w:rsidRDefault="008E0EAA" w:rsidP="008E0EAA">
            <w:pPr>
              <w:ind w:firstLineChars="0" w:firstLine="0"/>
              <w:jc w:val="center"/>
              <w:rPr>
                <w:rFonts w:ascii="宋体" w:eastAsia="宋体" w:hAnsi="宋体" w:cs="宋体"/>
                <w:color w:val="000000"/>
                <w:szCs w:val="22"/>
              </w:rPr>
            </w:pPr>
            <w:r>
              <w:rPr>
                <w:rFonts w:hint="eastAsia"/>
                <w:color w:val="000000"/>
                <w:szCs w:val="22"/>
              </w:rPr>
              <w:t>2</w:t>
            </w:r>
          </w:p>
        </w:tc>
        <w:tc>
          <w:tcPr>
            <w:tcW w:w="1454" w:type="dxa"/>
            <w:vAlign w:val="center"/>
          </w:tcPr>
          <w:p w:rsidR="008E0EAA" w:rsidRDefault="008E0EAA" w:rsidP="008E0EAA">
            <w:pPr>
              <w:ind w:firstLineChars="0" w:firstLine="0"/>
              <w:jc w:val="center"/>
              <w:rPr>
                <w:rFonts w:ascii="宋体" w:eastAsia="宋体" w:hAnsi="宋体" w:cs="宋体"/>
                <w:color w:val="000000"/>
                <w:szCs w:val="22"/>
              </w:rPr>
            </w:pPr>
            <w:r>
              <w:rPr>
                <w:rFonts w:hint="eastAsia"/>
                <w:color w:val="000000"/>
                <w:szCs w:val="22"/>
              </w:rPr>
              <w:t>107</w:t>
            </w:r>
          </w:p>
        </w:tc>
        <w:tc>
          <w:tcPr>
            <w:tcW w:w="1349" w:type="dxa"/>
            <w:vAlign w:val="center"/>
          </w:tcPr>
          <w:p w:rsidR="008E0EAA" w:rsidRDefault="008E0EAA" w:rsidP="008E0EAA">
            <w:pPr>
              <w:ind w:firstLineChars="0" w:firstLine="0"/>
              <w:jc w:val="center"/>
              <w:rPr>
                <w:rFonts w:ascii="宋体" w:eastAsia="宋体" w:hAnsi="宋体" w:cs="宋体"/>
                <w:color w:val="000000"/>
                <w:szCs w:val="22"/>
              </w:rPr>
            </w:pPr>
            <w:r>
              <w:rPr>
                <w:rFonts w:hint="eastAsia"/>
                <w:color w:val="000000"/>
                <w:szCs w:val="22"/>
              </w:rPr>
              <w:t>-11</w:t>
            </w:r>
          </w:p>
        </w:tc>
        <w:tc>
          <w:tcPr>
            <w:tcW w:w="1292" w:type="dxa"/>
            <w:vAlign w:val="center"/>
          </w:tcPr>
          <w:p w:rsidR="008E0EAA" w:rsidRDefault="008E0EAA" w:rsidP="008E0EAA">
            <w:pPr>
              <w:ind w:firstLineChars="0" w:firstLine="0"/>
              <w:jc w:val="center"/>
              <w:rPr>
                <w:rFonts w:ascii="宋体" w:eastAsia="宋体" w:hAnsi="宋体" w:cs="宋体"/>
                <w:color w:val="000000"/>
                <w:szCs w:val="22"/>
              </w:rPr>
            </w:pPr>
            <w:r>
              <w:rPr>
                <w:rFonts w:hint="eastAsia"/>
                <w:color w:val="000000"/>
                <w:szCs w:val="22"/>
              </w:rPr>
              <w:t>110</w:t>
            </w:r>
          </w:p>
        </w:tc>
        <w:tc>
          <w:tcPr>
            <w:tcW w:w="1382" w:type="dxa"/>
            <w:vAlign w:val="center"/>
          </w:tcPr>
          <w:p w:rsidR="008E0EAA" w:rsidRDefault="008E0EAA" w:rsidP="008E0EAA">
            <w:pPr>
              <w:ind w:firstLineChars="0" w:firstLine="0"/>
              <w:jc w:val="center"/>
              <w:rPr>
                <w:rFonts w:ascii="宋体" w:eastAsia="宋体" w:hAnsi="宋体" w:cs="宋体"/>
                <w:color w:val="000000"/>
                <w:szCs w:val="22"/>
              </w:rPr>
            </w:pPr>
            <w:r>
              <w:rPr>
                <w:rFonts w:hint="eastAsia"/>
                <w:color w:val="000000"/>
                <w:szCs w:val="22"/>
              </w:rPr>
              <w:t>16</w:t>
            </w:r>
          </w:p>
        </w:tc>
      </w:tr>
      <w:tr w:rsidR="008E0EAA" w:rsidTr="000D5DD9">
        <w:tc>
          <w:tcPr>
            <w:tcW w:w="1191" w:type="dxa"/>
          </w:tcPr>
          <w:p w:rsidR="008E0EAA" w:rsidRDefault="008E0EAA" w:rsidP="00C95A8D">
            <w:pPr>
              <w:ind w:firstLineChars="0" w:firstLine="0"/>
              <w:jc w:val="center"/>
            </w:pPr>
            <w:r>
              <w:rPr>
                <w:rFonts w:hint="eastAsia"/>
              </w:rPr>
              <w:t>变动</w:t>
            </w:r>
          </w:p>
        </w:tc>
        <w:tc>
          <w:tcPr>
            <w:tcW w:w="1342" w:type="dxa"/>
            <w:vAlign w:val="center"/>
          </w:tcPr>
          <w:p w:rsidR="008E0EAA" w:rsidRDefault="008E0EAA" w:rsidP="008E0EAA">
            <w:pPr>
              <w:ind w:firstLineChars="0" w:firstLine="0"/>
              <w:jc w:val="center"/>
              <w:rPr>
                <w:rFonts w:ascii="宋体" w:eastAsia="宋体" w:hAnsi="宋体" w:cs="宋体"/>
                <w:color w:val="000000"/>
                <w:szCs w:val="22"/>
              </w:rPr>
            </w:pPr>
            <w:r>
              <w:rPr>
                <w:rFonts w:hint="eastAsia"/>
                <w:color w:val="000000"/>
                <w:szCs w:val="22"/>
              </w:rPr>
              <w:t>13</w:t>
            </w:r>
          </w:p>
        </w:tc>
        <w:tc>
          <w:tcPr>
            <w:tcW w:w="1277" w:type="dxa"/>
            <w:vAlign w:val="center"/>
          </w:tcPr>
          <w:p w:rsidR="008E0EAA" w:rsidRDefault="008E0EAA" w:rsidP="008E0EAA">
            <w:pPr>
              <w:ind w:firstLineChars="0" w:firstLine="0"/>
              <w:jc w:val="center"/>
              <w:rPr>
                <w:rFonts w:ascii="宋体" w:eastAsia="宋体" w:hAnsi="宋体" w:cs="宋体"/>
                <w:color w:val="000000"/>
                <w:szCs w:val="22"/>
              </w:rPr>
            </w:pPr>
            <w:r>
              <w:rPr>
                <w:rFonts w:hint="eastAsia"/>
                <w:color w:val="000000"/>
                <w:szCs w:val="22"/>
              </w:rPr>
              <w:t>-15</w:t>
            </w:r>
          </w:p>
        </w:tc>
        <w:tc>
          <w:tcPr>
            <w:tcW w:w="1454" w:type="dxa"/>
            <w:vAlign w:val="center"/>
          </w:tcPr>
          <w:p w:rsidR="008E0EAA" w:rsidRDefault="008E0EAA" w:rsidP="008E0EAA">
            <w:pPr>
              <w:ind w:firstLineChars="0" w:firstLine="0"/>
              <w:jc w:val="center"/>
              <w:rPr>
                <w:rFonts w:ascii="宋体" w:eastAsia="宋体" w:hAnsi="宋体" w:cs="宋体"/>
                <w:color w:val="000000"/>
                <w:szCs w:val="22"/>
              </w:rPr>
            </w:pPr>
            <w:r>
              <w:rPr>
                <w:rFonts w:hint="eastAsia"/>
                <w:color w:val="000000"/>
                <w:szCs w:val="22"/>
              </w:rPr>
              <w:t>9</w:t>
            </w:r>
          </w:p>
        </w:tc>
        <w:tc>
          <w:tcPr>
            <w:tcW w:w="1349" w:type="dxa"/>
            <w:vAlign w:val="center"/>
          </w:tcPr>
          <w:p w:rsidR="008E0EAA" w:rsidRDefault="008E0EAA" w:rsidP="008E0EAA">
            <w:pPr>
              <w:ind w:firstLineChars="0" w:firstLine="0"/>
              <w:jc w:val="center"/>
              <w:rPr>
                <w:rFonts w:ascii="宋体" w:eastAsia="宋体" w:hAnsi="宋体" w:cs="宋体"/>
                <w:color w:val="000000"/>
                <w:szCs w:val="22"/>
              </w:rPr>
            </w:pPr>
            <w:r>
              <w:rPr>
                <w:rFonts w:hint="eastAsia"/>
                <w:color w:val="000000"/>
                <w:szCs w:val="22"/>
              </w:rPr>
              <w:t>20</w:t>
            </w:r>
          </w:p>
        </w:tc>
        <w:tc>
          <w:tcPr>
            <w:tcW w:w="1292" w:type="dxa"/>
            <w:vAlign w:val="center"/>
          </w:tcPr>
          <w:p w:rsidR="008E0EAA" w:rsidRDefault="008E0EAA" w:rsidP="008E0EAA">
            <w:pPr>
              <w:ind w:firstLineChars="0" w:firstLine="0"/>
              <w:jc w:val="center"/>
              <w:rPr>
                <w:rFonts w:ascii="宋体" w:eastAsia="宋体" w:hAnsi="宋体" w:cs="宋体"/>
                <w:color w:val="000000"/>
                <w:szCs w:val="22"/>
              </w:rPr>
            </w:pPr>
            <w:r>
              <w:rPr>
                <w:rFonts w:hint="eastAsia"/>
                <w:color w:val="000000"/>
                <w:szCs w:val="22"/>
              </w:rPr>
              <w:t>4</w:t>
            </w:r>
          </w:p>
        </w:tc>
        <w:tc>
          <w:tcPr>
            <w:tcW w:w="1382" w:type="dxa"/>
            <w:vAlign w:val="center"/>
          </w:tcPr>
          <w:p w:rsidR="008E0EAA" w:rsidRDefault="008E0EAA" w:rsidP="008E0EAA">
            <w:pPr>
              <w:ind w:firstLineChars="0" w:firstLine="0"/>
              <w:jc w:val="center"/>
              <w:rPr>
                <w:rFonts w:ascii="宋体" w:eastAsia="宋体" w:hAnsi="宋体" w:cs="宋体"/>
                <w:color w:val="000000"/>
                <w:szCs w:val="22"/>
              </w:rPr>
            </w:pPr>
            <w:r>
              <w:rPr>
                <w:rFonts w:hint="eastAsia"/>
                <w:color w:val="000000"/>
                <w:szCs w:val="22"/>
              </w:rPr>
              <w:t>1</w:t>
            </w:r>
          </w:p>
        </w:tc>
      </w:tr>
      <w:tr w:rsidR="00C95A8D" w:rsidTr="00F15317">
        <w:tc>
          <w:tcPr>
            <w:tcW w:w="9287" w:type="dxa"/>
            <w:gridSpan w:val="7"/>
          </w:tcPr>
          <w:p w:rsidR="00C95A8D" w:rsidRDefault="00C95A8D" w:rsidP="00793CC9">
            <w:pPr>
              <w:ind w:firstLine="440"/>
              <w:jc w:val="center"/>
            </w:pPr>
            <w:r w:rsidRPr="005D0BAA">
              <w:rPr>
                <w:rFonts w:hint="eastAsia"/>
              </w:rPr>
              <w:t>数据来源：</w:t>
            </w:r>
            <w:r w:rsidRPr="005D0BAA">
              <w:rPr>
                <w:rFonts w:hint="eastAsia"/>
              </w:rPr>
              <w:t>Wind</w:t>
            </w:r>
            <w:r w:rsidRPr="005D0BAA">
              <w:rPr>
                <w:rFonts w:hint="eastAsia"/>
              </w:rPr>
              <w:t>，</w:t>
            </w:r>
            <w:proofErr w:type="gramStart"/>
            <w:r w:rsidRPr="005D0BAA">
              <w:rPr>
                <w:rFonts w:hint="eastAsia"/>
              </w:rPr>
              <w:t>兴证期货</w:t>
            </w:r>
            <w:proofErr w:type="gramEnd"/>
            <w:r w:rsidRPr="005D0BAA">
              <w:rPr>
                <w:rFonts w:hint="eastAsia"/>
              </w:rPr>
              <w:t>研发部</w:t>
            </w:r>
          </w:p>
        </w:tc>
      </w:tr>
    </w:tbl>
    <w:p w:rsidR="00AD0D44" w:rsidRPr="00C95A8D" w:rsidRDefault="00AD0D44" w:rsidP="00B85FBF">
      <w:pPr>
        <w:ind w:leftChars="902" w:left="1984" w:firstLineChars="0" w:firstLine="2"/>
      </w:pPr>
    </w:p>
    <w:p w:rsidR="002B3120" w:rsidRPr="00B53CC7" w:rsidRDefault="00B53CC7" w:rsidP="00B53CC7">
      <w:pPr>
        <w:ind w:leftChars="902" w:left="1984" w:firstLineChars="0" w:firstLine="2"/>
        <w:rPr>
          <w:rStyle w:val="a4"/>
          <w:rFonts w:ascii="Times New Roman"/>
          <w:b w:val="0"/>
          <w:color w:val="333333"/>
          <w:sz w:val="22"/>
          <w:szCs w:val="24"/>
        </w:rPr>
      </w:pPr>
      <w:r>
        <w:br w:type="page"/>
      </w:r>
      <w:r w:rsidR="002B3120">
        <w:rPr>
          <w:rStyle w:val="a4"/>
          <w:color w:val="9DA4D3"/>
        </w:rPr>
        <w:lastRenderedPageBreak/>
        <w:t>分析师承诺</w:t>
      </w:r>
    </w:p>
    <w:p w:rsidR="002B3120" w:rsidRPr="002B3120" w:rsidRDefault="002B3120" w:rsidP="002B3120">
      <w:pPr>
        <w:ind w:leftChars="902" w:left="1984" w:firstLineChars="0" w:firstLine="2"/>
      </w:pPr>
      <w:r>
        <w:rPr>
          <w:rFonts w:hint="eastAsia"/>
        </w:rPr>
        <w:t>本人以勤勉的职业态度，独立、客观地出具本报告。本报告清晰准确地反映了本人的研究观点。报告所采用的数据均来自公开资料，分析逻辑基于本人的职业理解，通过合理判断的得出结论，力求客观、公正，结论，不受任何第三方的授意影响。本人不曾因也将不会因本报告中的具体推荐意见或观点而直接或间接接收到任何形式的报酬。</w:t>
      </w:r>
    </w:p>
    <w:p w:rsidR="002B3120" w:rsidRDefault="002B3120" w:rsidP="002B3120">
      <w:pPr>
        <w:ind w:leftChars="902" w:left="1984" w:firstLineChars="0" w:firstLine="2"/>
        <w:rPr>
          <w:rStyle w:val="a4"/>
          <w:color w:val="9DA4D3"/>
        </w:rPr>
      </w:pPr>
      <w:r>
        <w:rPr>
          <w:rStyle w:val="a4"/>
          <w:color w:val="9DA4D3"/>
        </w:rPr>
        <w:t>免责声明</w:t>
      </w:r>
    </w:p>
    <w:p w:rsidR="002B3120" w:rsidRPr="002B3120" w:rsidRDefault="002B3120" w:rsidP="002B3120">
      <w:pPr>
        <w:ind w:leftChars="902" w:left="1984" w:firstLineChars="0" w:firstLine="2"/>
      </w:pPr>
      <w:r>
        <w:rPr>
          <w:rFonts w:hint="eastAsia"/>
        </w:rPr>
        <w:t>本报告的信息均来源于公开资料，我公司对这些信息的准确性和完整性不作任何保证，也不保证所包含的信息和建议不会发生任何变更。文中的观点、结论和建议仅供参考。</w:t>
      </w:r>
      <w:proofErr w:type="gramStart"/>
      <w:r>
        <w:rPr>
          <w:rFonts w:hint="eastAsia"/>
        </w:rPr>
        <w:t>兴证期货</w:t>
      </w:r>
      <w:proofErr w:type="gramEnd"/>
      <w:r>
        <w:rPr>
          <w:rFonts w:hint="eastAsia"/>
        </w:rPr>
        <w:t>可发出其它与本报告所载资料不一致及有不同结论的报告。本报告及该等报告反映编写分析员的不同设想、见解及分析方法。报告所载资料、意见及推测仅反映分析员于发出此报告日期当日的独立判断。</w:t>
      </w:r>
    </w:p>
    <w:p w:rsidR="002B3120" w:rsidRDefault="002B3120" w:rsidP="002B3120">
      <w:pPr>
        <w:ind w:leftChars="902" w:left="1984" w:firstLineChars="0" w:firstLine="2"/>
      </w:pPr>
      <w:r>
        <w:rPr>
          <w:rFonts w:hint="eastAsia"/>
        </w:rPr>
        <w:t>客户不应视本报告为</w:t>
      </w:r>
      <w:proofErr w:type="gramStart"/>
      <w:r>
        <w:rPr>
          <w:rFonts w:hint="eastAsia"/>
        </w:rPr>
        <w:t>作出</w:t>
      </w:r>
      <w:proofErr w:type="gramEnd"/>
      <w:r>
        <w:rPr>
          <w:rFonts w:hint="eastAsia"/>
        </w:rPr>
        <w:t>投资决策的惟一因素。本报告中所指的投资及服务可能不适合个别客户，不构成客户私人咨询建议。本公司</w:t>
      </w:r>
      <w:proofErr w:type="gramStart"/>
      <w:r>
        <w:rPr>
          <w:rFonts w:hint="eastAsia"/>
        </w:rPr>
        <w:t>未确保</w:t>
      </w:r>
      <w:proofErr w:type="gramEnd"/>
      <w:r>
        <w:rPr>
          <w:rFonts w:hint="eastAsia"/>
        </w:rPr>
        <w:t>本报告充分考虑到个别客户特殊的投资目标、财务状况或需要。本公司建议客户应考虑本报告的任何意见或建议是否符合其特定状况，以及（若有必要）咨询独立投资顾问。</w:t>
      </w:r>
    </w:p>
    <w:p w:rsidR="002B3120" w:rsidRDefault="002B3120" w:rsidP="002B3120">
      <w:pPr>
        <w:ind w:leftChars="902" w:left="1984" w:firstLineChars="0" w:firstLine="2"/>
      </w:pPr>
      <w:r>
        <w:rPr>
          <w:rFonts w:hint="eastAsia"/>
        </w:rPr>
        <w:t>在任何情况下，本报告中的信息或所表述的意见并不构成对任何人的投资建议。在任何情况下，本公司不对任何人因使用本报告中的任何内容所引致的损失负任何责任。</w:t>
      </w:r>
    </w:p>
    <w:p w:rsidR="002B3120" w:rsidRDefault="002B3120" w:rsidP="002B3120">
      <w:pPr>
        <w:ind w:leftChars="902" w:left="1984" w:firstLineChars="0" w:firstLine="2"/>
      </w:pPr>
      <w:r>
        <w:rPr>
          <w:rFonts w:hint="eastAsia"/>
        </w:rPr>
        <w:t>本报告的观点可能</w:t>
      </w:r>
      <w:proofErr w:type="gramStart"/>
      <w:r>
        <w:rPr>
          <w:rFonts w:hint="eastAsia"/>
        </w:rPr>
        <w:t>与资管团队</w:t>
      </w:r>
      <w:proofErr w:type="gramEnd"/>
      <w:r>
        <w:rPr>
          <w:rFonts w:hint="eastAsia"/>
        </w:rPr>
        <w:t>的观点不同或对立，对于基于本报告全面或部分做出的交易、结果，不论盈利或亏损，</w:t>
      </w:r>
      <w:proofErr w:type="gramStart"/>
      <w:r>
        <w:rPr>
          <w:rFonts w:hint="eastAsia"/>
        </w:rPr>
        <w:t>兴证期货</w:t>
      </w:r>
      <w:proofErr w:type="gramEnd"/>
      <w:r>
        <w:rPr>
          <w:rFonts w:hint="eastAsia"/>
        </w:rPr>
        <w:t>研究发展部不承担责任。</w:t>
      </w:r>
    </w:p>
    <w:p w:rsidR="000054D7" w:rsidRPr="002B3120" w:rsidRDefault="002B3120" w:rsidP="002B3120">
      <w:pPr>
        <w:ind w:leftChars="902" w:left="1984" w:firstLineChars="0" w:firstLine="2"/>
      </w:pPr>
      <w:r>
        <w:rPr>
          <w:rFonts w:hint="eastAsia"/>
        </w:rPr>
        <w:t>本报告版权仅</w:t>
      </w:r>
      <w:proofErr w:type="gramStart"/>
      <w:r>
        <w:rPr>
          <w:rFonts w:hint="eastAsia"/>
        </w:rPr>
        <w:t>为兴证期货</w:t>
      </w:r>
      <w:proofErr w:type="gramEnd"/>
      <w:r>
        <w:rPr>
          <w:rFonts w:hint="eastAsia"/>
        </w:rPr>
        <w:t>有限公司所有，未经书面许可，任何机构和个人不得以任何形式翻版、复制和发布。如引用、刊发，需注明</w:t>
      </w:r>
      <w:proofErr w:type="gramStart"/>
      <w:r>
        <w:rPr>
          <w:rFonts w:hint="eastAsia"/>
        </w:rPr>
        <w:t>出处兴证期货</w:t>
      </w:r>
      <w:proofErr w:type="gramEnd"/>
      <w:r>
        <w:rPr>
          <w:rFonts w:hint="eastAsia"/>
        </w:rPr>
        <w:t>研究发展部，且不得对本报告进行有悖原意的引用、删节和修改。</w:t>
      </w:r>
    </w:p>
    <w:sectPr w:rsidR="000054D7" w:rsidRPr="002B3120" w:rsidSect="001E1F54">
      <w:headerReference w:type="default" r:id="rId17"/>
      <w:pgSz w:w="11907" w:h="16160"/>
      <w:pgMar w:top="1616" w:right="1418" w:bottom="1616" w:left="1418" w:header="851" w:footer="992" w:gutter="0"/>
      <w:cols w:space="720"/>
      <w:docGrid w:type="lines" w:linePitch="326" w:charSpace="13025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5EDE" w:rsidRDefault="00FC5EDE" w:rsidP="00FF2BD3">
      <w:pPr>
        <w:ind w:firstLine="440"/>
      </w:pPr>
      <w:r>
        <w:separator/>
      </w:r>
    </w:p>
  </w:endnote>
  <w:endnote w:type="continuationSeparator" w:id="0">
    <w:p w:rsidR="00FC5EDE" w:rsidRDefault="00FC5EDE" w:rsidP="00FF2BD3">
      <w:pPr>
        <w:ind w:firstLine="4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细黑">
    <w:altName w:val="STXihei"/>
    <w:panose1 w:val="02010600040101010101"/>
    <w:charset w:val="86"/>
    <w:family w:val="auto"/>
    <w:pitch w:val="variable"/>
    <w:sig w:usb0="00000287" w:usb1="080F0000" w:usb2="00000010" w:usb3="00000000" w:csb0="0004009F" w:csb1="00000000"/>
  </w:font>
  <w:font w:name="楷体_GB2312">
    <w:altName w:val="楷体"/>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Light">
    <w:altName w:val="Arial"/>
    <w:charset w:val="00"/>
    <w:family w:val="swiss"/>
    <w:pitch w:val="variable"/>
    <w:sig w:usb0="00000000"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隶书">
    <w:altName w:val="LiSu"/>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3CAC" w:rsidRDefault="00D63CAC">
    <w:pPr>
      <w:pStyle w:val="ad"/>
      <w:ind w:firstLine="360"/>
    </w:pPr>
  </w:p>
  <w:p w:rsidR="00D63CAC" w:rsidRDefault="00D63CAC">
    <w:pPr>
      <w:ind w:firstLine="44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3CAC" w:rsidRDefault="00D63CAC" w:rsidP="00804E7D">
    <w:pPr>
      <w:pStyle w:val="ad"/>
      <w:ind w:leftChars="-1218" w:left="-2590" w:rightChars="164" w:right="361" w:hangingChars="50" w:hanging="90"/>
    </w:pPr>
  </w:p>
  <w:p w:rsidR="00D63CAC" w:rsidRDefault="00D63CAC" w:rsidP="00804E7D">
    <w:pPr>
      <w:pStyle w:val="ad"/>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3CAC" w:rsidRDefault="00D63CAC">
    <w:pPr>
      <w:pStyle w:val="ad"/>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5EDE" w:rsidRDefault="00FC5EDE" w:rsidP="00FF2BD3">
      <w:pPr>
        <w:ind w:firstLine="440"/>
      </w:pPr>
      <w:r>
        <w:separator/>
      </w:r>
    </w:p>
  </w:footnote>
  <w:footnote w:type="continuationSeparator" w:id="0">
    <w:p w:rsidR="00FC5EDE" w:rsidRDefault="00FC5EDE" w:rsidP="00FF2BD3">
      <w:pPr>
        <w:ind w:firstLine="4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3CAC" w:rsidRDefault="00D63CAC">
    <w:pPr>
      <w:pStyle w:val="ae"/>
      <w:ind w:firstLine="360"/>
    </w:pPr>
  </w:p>
  <w:p w:rsidR="00D63CAC" w:rsidRDefault="00D63CAC">
    <w:pPr>
      <w:ind w:firstLine="44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3CAC" w:rsidRDefault="00237581" w:rsidP="000D5A21">
    <w:pPr>
      <w:ind w:leftChars="-1675" w:left="-3685" w:firstLineChars="0" w:firstLine="0"/>
      <w:jc w:val="right"/>
    </w:pPr>
    <w:r w:rsidRPr="00237581">
      <w:rPr>
        <w:noProof/>
      </w:rPr>
      <w:drawing>
        <wp:inline distT="0" distB="0" distL="0" distR="0">
          <wp:extent cx="3599815" cy="532449"/>
          <wp:effectExtent l="19050" t="0" r="635" b="0"/>
          <wp:docPr id="3"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srcRect/>
                  <a:stretch>
                    <a:fillRect/>
                  </a:stretch>
                </pic:blipFill>
                <pic:spPr bwMode="auto">
                  <a:xfrm>
                    <a:off x="0" y="0"/>
                    <a:ext cx="3599815" cy="532449"/>
                  </a:xfrm>
                  <a:prstGeom prst="rect">
                    <a:avLst/>
                  </a:prstGeom>
                  <a:noFill/>
                  <a:ln w="9525">
                    <a:noFill/>
                    <a:miter lim="800000"/>
                    <a:headEnd/>
                    <a:tailEnd/>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3CAC" w:rsidRDefault="00D63CAC">
    <w:pPr>
      <w:pStyle w:val="ae"/>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3CAC" w:rsidRDefault="00BA2911">
    <w:pPr>
      <w:pStyle w:val="ae"/>
      <w:ind w:firstLineChars="0" w:firstLine="0"/>
      <w:jc w:val="left"/>
      <w:rPr>
        <w:rFonts w:ascii="隶书" w:eastAsia="隶书"/>
        <w:sz w:val="24"/>
      </w:rPr>
    </w:pPr>
    <w:proofErr w:type="gramStart"/>
    <w:r w:rsidRPr="00237581">
      <w:rPr>
        <w:rFonts w:asciiTheme="majorEastAsia" w:eastAsiaTheme="majorEastAsia" w:hAnsiTheme="majorEastAsia"/>
        <w:b/>
        <w:sz w:val="28"/>
      </w:rPr>
      <w:t>日</w:t>
    </w:r>
    <w:r w:rsidR="00D63CAC" w:rsidRPr="00237581">
      <w:rPr>
        <w:rFonts w:asciiTheme="majorEastAsia" w:eastAsiaTheme="majorEastAsia" w:hAnsiTheme="majorEastAsia" w:hint="eastAsia"/>
        <w:b/>
        <w:sz w:val="28"/>
      </w:rPr>
      <w:t>度报告</w:t>
    </w:r>
    <w:proofErr w:type="gramEnd"/>
    <w:r w:rsidR="00D63CAC">
      <w:rPr>
        <w:rFonts w:ascii="隶书" w:eastAsia="隶书" w:hint="eastAsia"/>
        <w:sz w:val="24"/>
      </w:rPr>
      <w:t xml:space="preserve">                                     </w:t>
    </w:r>
    <w:r w:rsidR="00237581" w:rsidRPr="00237581">
      <w:rPr>
        <w:rFonts w:ascii="隶书" w:eastAsia="隶书"/>
        <w:noProof/>
        <w:sz w:val="24"/>
      </w:rPr>
      <w:drawing>
        <wp:inline distT="0" distB="0" distL="0" distR="0">
          <wp:extent cx="2190750" cy="324034"/>
          <wp:effectExtent l="19050" t="0" r="0" b="0"/>
          <wp:docPr id="1"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srcRect/>
                  <a:stretch>
                    <a:fillRect/>
                  </a:stretch>
                </pic:blipFill>
                <pic:spPr bwMode="auto">
                  <a:xfrm>
                    <a:off x="0" y="0"/>
                    <a:ext cx="2203505" cy="325921"/>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multilevel"/>
    <w:tmpl w:val="0000000A"/>
    <w:lvl w:ilvl="0">
      <w:start w:val="1"/>
      <w:numFmt w:val="bullet"/>
      <w:pStyle w:val="a"/>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
    <w:nsid w:val="07946A6A"/>
    <w:multiLevelType w:val="hybridMultilevel"/>
    <w:tmpl w:val="FF3EBBBE"/>
    <w:lvl w:ilvl="0" w:tplc="716EF1B6">
      <w:start w:val="1"/>
      <w:numFmt w:val="decimal"/>
      <w:lvlText w:val="%1."/>
      <w:lvlJc w:val="left"/>
      <w:pPr>
        <w:ind w:left="786" w:hanging="360"/>
      </w:pPr>
      <w:rPr>
        <w:rFonts w:hint="default"/>
      </w:rPr>
    </w:lvl>
    <w:lvl w:ilvl="1" w:tplc="04090019" w:tentative="1">
      <w:start w:val="1"/>
      <w:numFmt w:val="lowerLetter"/>
      <w:lvlText w:val="%2)"/>
      <w:lvlJc w:val="left"/>
      <w:pPr>
        <w:ind w:left="1561" w:hanging="420"/>
      </w:pPr>
    </w:lvl>
    <w:lvl w:ilvl="2" w:tplc="0409001B" w:tentative="1">
      <w:start w:val="1"/>
      <w:numFmt w:val="lowerRoman"/>
      <w:lvlText w:val="%3."/>
      <w:lvlJc w:val="right"/>
      <w:pPr>
        <w:ind w:left="1981" w:hanging="420"/>
      </w:pPr>
    </w:lvl>
    <w:lvl w:ilvl="3" w:tplc="0409000F" w:tentative="1">
      <w:start w:val="1"/>
      <w:numFmt w:val="decimal"/>
      <w:lvlText w:val="%4."/>
      <w:lvlJc w:val="left"/>
      <w:pPr>
        <w:ind w:left="2401" w:hanging="420"/>
      </w:pPr>
    </w:lvl>
    <w:lvl w:ilvl="4" w:tplc="04090019" w:tentative="1">
      <w:start w:val="1"/>
      <w:numFmt w:val="lowerLetter"/>
      <w:lvlText w:val="%5)"/>
      <w:lvlJc w:val="left"/>
      <w:pPr>
        <w:ind w:left="2821" w:hanging="420"/>
      </w:pPr>
    </w:lvl>
    <w:lvl w:ilvl="5" w:tplc="0409001B" w:tentative="1">
      <w:start w:val="1"/>
      <w:numFmt w:val="lowerRoman"/>
      <w:lvlText w:val="%6."/>
      <w:lvlJc w:val="right"/>
      <w:pPr>
        <w:ind w:left="3241" w:hanging="420"/>
      </w:pPr>
    </w:lvl>
    <w:lvl w:ilvl="6" w:tplc="0409000F" w:tentative="1">
      <w:start w:val="1"/>
      <w:numFmt w:val="decimal"/>
      <w:lvlText w:val="%7."/>
      <w:lvlJc w:val="left"/>
      <w:pPr>
        <w:ind w:left="3661" w:hanging="420"/>
      </w:pPr>
    </w:lvl>
    <w:lvl w:ilvl="7" w:tplc="04090019" w:tentative="1">
      <w:start w:val="1"/>
      <w:numFmt w:val="lowerLetter"/>
      <w:lvlText w:val="%8)"/>
      <w:lvlJc w:val="left"/>
      <w:pPr>
        <w:ind w:left="4081" w:hanging="420"/>
      </w:pPr>
    </w:lvl>
    <w:lvl w:ilvl="8" w:tplc="0409001B" w:tentative="1">
      <w:start w:val="1"/>
      <w:numFmt w:val="lowerRoman"/>
      <w:lvlText w:val="%9."/>
      <w:lvlJc w:val="right"/>
      <w:pPr>
        <w:ind w:left="4501" w:hanging="420"/>
      </w:pPr>
    </w:lvl>
  </w:abstractNum>
  <w:abstractNum w:abstractNumId="2">
    <w:nsid w:val="1F5D584A"/>
    <w:multiLevelType w:val="hybridMultilevel"/>
    <w:tmpl w:val="E6D8816E"/>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356643A9"/>
    <w:multiLevelType w:val="hybridMultilevel"/>
    <w:tmpl w:val="FF3EBBBE"/>
    <w:lvl w:ilvl="0" w:tplc="716EF1B6">
      <w:start w:val="1"/>
      <w:numFmt w:val="decimal"/>
      <w:lvlText w:val="%1."/>
      <w:lvlJc w:val="left"/>
      <w:pPr>
        <w:ind w:left="786" w:hanging="360"/>
      </w:pPr>
      <w:rPr>
        <w:rFonts w:hint="default"/>
      </w:rPr>
    </w:lvl>
    <w:lvl w:ilvl="1" w:tplc="04090019" w:tentative="1">
      <w:start w:val="1"/>
      <w:numFmt w:val="lowerLetter"/>
      <w:lvlText w:val="%2)"/>
      <w:lvlJc w:val="left"/>
      <w:pPr>
        <w:ind w:left="1561" w:hanging="420"/>
      </w:pPr>
    </w:lvl>
    <w:lvl w:ilvl="2" w:tplc="0409001B" w:tentative="1">
      <w:start w:val="1"/>
      <w:numFmt w:val="lowerRoman"/>
      <w:lvlText w:val="%3."/>
      <w:lvlJc w:val="right"/>
      <w:pPr>
        <w:ind w:left="1981" w:hanging="420"/>
      </w:pPr>
    </w:lvl>
    <w:lvl w:ilvl="3" w:tplc="0409000F" w:tentative="1">
      <w:start w:val="1"/>
      <w:numFmt w:val="decimal"/>
      <w:lvlText w:val="%4."/>
      <w:lvlJc w:val="left"/>
      <w:pPr>
        <w:ind w:left="2401" w:hanging="420"/>
      </w:pPr>
    </w:lvl>
    <w:lvl w:ilvl="4" w:tplc="04090019" w:tentative="1">
      <w:start w:val="1"/>
      <w:numFmt w:val="lowerLetter"/>
      <w:lvlText w:val="%5)"/>
      <w:lvlJc w:val="left"/>
      <w:pPr>
        <w:ind w:left="2821" w:hanging="420"/>
      </w:pPr>
    </w:lvl>
    <w:lvl w:ilvl="5" w:tplc="0409001B" w:tentative="1">
      <w:start w:val="1"/>
      <w:numFmt w:val="lowerRoman"/>
      <w:lvlText w:val="%6."/>
      <w:lvlJc w:val="right"/>
      <w:pPr>
        <w:ind w:left="3241" w:hanging="420"/>
      </w:pPr>
    </w:lvl>
    <w:lvl w:ilvl="6" w:tplc="0409000F" w:tentative="1">
      <w:start w:val="1"/>
      <w:numFmt w:val="decimal"/>
      <w:lvlText w:val="%7."/>
      <w:lvlJc w:val="left"/>
      <w:pPr>
        <w:ind w:left="3661" w:hanging="420"/>
      </w:pPr>
    </w:lvl>
    <w:lvl w:ilvl="7" w:tplc="04090019" w:tentative="1">
      <w:start w:val="1"/>
      <w:numFmt w:val="lowerLetter"/>
      <w:lvlText w:val="%8)"/>
      <w:lvlJc w:val="left"/>
      <w:pPr>
        <w:ind w:left="4081" w:hanging="420"/>
      </w:pPr>
    </w:lvl>
    <w:lvl w:ilvl="8" w:tplc="0409001B" w:tentative="1">
      <w:start w:val="1"/>
      <w:numFmt w:val="lowerRoman"/>
      <w:lvlText w:val="%9."/>
      <w:lvlJc w:val="right"/>
      <w:pPr>
        <w:ind w:left="4501" w:hanging="420"/>
      </w:pPr>
    </w:lvl>
  </w:abstractNum>
  <w:abstractNum w:abstractNumId="4">
    <w:nsid w:val="66D709F3"/>
    <w:multiLevelType w:val="hybridMultilevel"/>
    <w:tmpl w:val="FF3EBBBE"/>
    <w:lvl w:ilvl="0" w:tplc="716EF1B6">
      <w:start w:val="1"/>
      <w:numFmt w:val="decimal"/>
      <w:lvlText w:val="%1."/>
      <w:lvlJc w:val="left"/>
      <w:pPr>
        <w:ind w:left="786" w:hanging="360"/>
      </w:pPr>
      <w:rPr>
        <w:rFonts w:hint="default"/>
      </w:rPr>
    </w:lvl>
    <w:lvl w:ilvl="1" w:tplc="04090019" w:tentative="1">
      <w:start w:val="1"/>
      <w:numFmt w:val="lowerLetter"/>
      <w:lvlText w:val="%2)"/>
      <w:lvlJc w:val="left"/>
      <w:pPr>
        <w:ind w:left="1561" w:hanging="420"/>
      </w:pPr>
    </w:lvl>
    <w:lvl w:ilvl="2" w:tplc="0409001B" w:tentative="1">
      <w:start w:val="1"/>
      <w:numFmt w:val="lowerRoman"/>
      <w:lvlText w:val="%3."/>
      <w:lvlJc w:val="right"/>
      <w:pPr>
        <w:ind w:left="1981" w:hanging="420"/>
      </w:pPr>
    </w:lvl>
    <w:lvl w:ilvl="3" w:tplc="0409000F" w:tentative="1">
      <w:start w:val="1"/>
      <w:numFmt w:val="decimal"/>
      <w:lvlText w:val="%4."/>
      <w:lvlJc w:val="left"/>
      <w:pPr>
        <w:ind w:left="2401" w:hanging="420"/>
      </w:pPr>
    </w:lvl>
    <w:lvl w:ilvl="4" w:tplc="04090019" w:tentative="1">
      <w:start w:val="1"/>
      <w:numFmt w:val="lowerLetter"/>
      <w:lvlText w:val="%5)"/>
      <w:lvlJc w:val="left"/>
      <w:pPr>
        <w:ind w:left="2821" w:hanging="420"/>
      </w:pPr>
    </w:lvl>
    <w:lvl w:ilvl="5" w:tplc="0409001B" w:tentative="1">
      <w:start w:val="1"/>
      <w:numFmt w:val="lowerRoman"/>
      <w:lvlText w:val="%6."/>
      <w:lvlJc w:val="right"/>
      <w:pPr>
        <w:ind w:left="3241" w:hanging="420"/>
      </w:pPr>
    </w:lvl>
    <w:lvl w:ilvl="6" w:tplc="0409000F" w:tentative="1">
      <w:start w:val="1"/>
      <w:numFmt w:val="decimal"/>
      <w:lvlText w:val="%7."/>
      <w:lvlJc w:val="left"/>
      <w:pPr>
        <w:ind w:left="3661" w:hanging="420"/>
      </w:pPr>
    </w:lvl>
    <w:lvl w:ilvl="7" w:tplc="04090019" w:tentative="1">
      <w:start w:val="1"/>
      <w:numFmt w:val="lowerLetter"/>
      <w:lvlText w:val="%8)"/>
      <w:lvlJc w:val="left"/>
      <w:pPr>
        <w:ind w:left="4081" w:hanging="420"/>
      </w:pPr>
    </w:lvl>
    <w:lvl w:ilvl="8" w:tplc="0409001B" w:tentative="1">
      <w:start w:val="1"/>
      <w:numFmt w:val="lowerRoman"/>
      <w:lvlText w:val="%9."/>
      <w:lvlJc w:val="right"/>
      <w:pPr>
        <w:ind w:left="4501" w:hanging="420"/>
      </w:pPr>
    </w:lvl>
  </w:abstractNum>
  <w:abstractNum w:abstractNumId="5">
    <w:nsid w:val="673C41AB"/>
    <w:multiLevelType w:val="hybridMultilevel"/>
    <w:tmpl w:val="552CEEFA"/>
    <w:lvl w:ilvl="0" w:tplc="7C7E8FE6">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1"/>
  </w:num>
  <w:num w:numId="3">
    <w:abstractNumId w:val="5"/>
  </w:num>
  <w:num w:numId="4">
    <w:abstractNumId w:val="2"/>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gutterAtTop/>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428"/>
  <w:drawingGridVerticalSpacing w:val="163"/>
  <w:displayHorizontalDrawingGridEvery w:val="0"/>
  <w:displayVerticalDrawingGridEvery w:val="2"/>
  <w:characterSpacingControl w:val="compressPunctuation"/>
  <w:doNotValidateAgainstSchema/>
  <w:doNotDemarcateInvalidXml/>
  <w:hdrShapeDefaults>
    <o:shapedefaults v:ext="edit" spidmax="2049" fillcolor="#9cf" stroke="f">
      <v:fill color="#9cf"/>
      <v:stroke on="f"/>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1644"/>
    <w:rsid w:val="00000749"/>
    <w:rsid w:val="0000178C"/>
    <w:rsid w:val="0000371F"/>
    <w:rsid w:val="0000499E"/>
    <w:rsid w:val="000054D7"/>
    <w:rsid w:val="00006158"/>
    <w:rsid w:val="00007913"/>
    <w:rsid w:val="00007C61"/>
    <w:rsid w:val="00010086"/>
    <w:rsid w:val="00010B06"/>
    <w:rsid w:val="000112A0"/>
    <w:rsid w:val="00011C85"/>
    <w:rsid w:val="00012334"/>
    <w:rsid w:val="00014021"/>
    <w:rsid w:val="00014B38"/>
    <w:rsid w:val="00015E64"/>
    <w:rsid w:val="00021CBF"/>
    <w:rsid w:val="00022170"/>
    <w:rsid w:val="00023669"/>
    <w:rsid w:val="000238F0"/>
    <w:rsid w:val="0002414A"/>
    <w:rsid w:val="000248F2"/>
    <w:rsid w:val="00025D6B"/>
    <w:rsid w:val="000264F8"/>
    <w:rsid w:val="00027AC2"/>
    <w:rsid w:val="00031225"/>
    <w:rsid w:val="00031F59"/>
    <w:rsid w:val="00031FCF"/>
    <w:rsid w:val="0003260A"/>
    <w:rsid w:val="00033D6A"/>
    <w:rsid w:val="00034042"/>
    <w:rsid w:val="0003447E"/>
    <w:rsid w:val="00035C54"/>
    <w:rsid w:val="00036CFF"/>
    <w:rsid w:val="00036FD5"/>
    <w:rsid w:val="00041FE7"/>
    <w:rsid w:val="00042CD7"/>
    <w:rsid w:val="00042DC3"/>
    <w:rsid w:val="00042E81"/>
    <w:rsid w:val="000436DD"/>
    <w:rsid w:val="0004598E"/>
    <w:rsid w:val="0004626A"/>
    <w:rsid w:val="000468EF"/>
    <w:rsid w:val="0004772F"/>
    <w:rsid w:val="00051533"/>
    <w:rsid w:val="0005203D"/>
    <w:rsid w:val="00052A31"/>
    <w:rsid w:val="0005420A"/>
    <w:rsid w:val="000559D4"/>
    <w:rsid w:val="00055D17"/>
    <w:rsid w:val="000560E2"/>
    <w:rsid w:val="00057287"/>
    <w:rsid w:val="0005793C"/>
    <w:rsid w:val="00063509"/>
    <w:rsid w:val="00063E81"/>
    <w:rsid w:val="000646A9"/>
    <w:rsid w:val="00064E7C"/>
    <w:rsid w:val="000664C5"/>
    <w:rsid w:val="00067357"/>
    <w:rsid w:val="00070934"/>
    <w:rsid w:val="00071A84"/>
    <w:rsid w:val="00073918"/>
    <w:rsid w:val="00073BEC"/>
    <w:rsid w:val="00073F01"/>
    <w:rsid w:val="00074736"/>
    <w:rsid w:val="00074DC9"/>
    <w:rsid w:val="0007703F"/>
    <w:rsid w:val="00080AFE"/>
    <w:rsid w:val="00081D4B"/>
    <w:rsid w:val="000825FA"/>
    <w:rsid w:val="0008445B"/>
    <w:rsid w:val="00084661"/>
    <w:rsid w:val="0008525F"/>
    <w:rsid w:val="00085EBA"/>
    <w:rsid w:val="00087620"/>
    <w:rsid w:val="00090684"/>
    <w:rsid w:val="00091675"/>
    <w:rsid w:val="00091AC3"/>
    <w:rsid w:val="00091AEE"/>
    <w:rsid w:val="00093DDE"/>
    <w:rsid w:val="00094493"/>
    <w:rsid w:val="00095389"/>
    <w:rsid w:val="00097D7B"/>
    <w:rsid w:val="000A041A"/>
    <w:rsid w:val="000A14D0"/>
    <w:rsid w:val="000A1BEE"/>
    <w:rsid w:val="000A36D0"/>
    <w:rsid w:val="000A3CD1"/>
    <w:rsid w:val="000A5691"/>
    <w:rsid w:val="000A6109"/>
    <w:rsid w:val="000A61D2"/>
    <w:rsid w:val="000A691C"/>
    <w:rsid w:val="000A7465"/>
    <w:rsid w:val="000A7CF1"/>
    <w:rsid w:val="000B0B6C"/>
    <w:rsid w:val="000B1842"/>
    <w:rsid w:val="000B245A"/>
    <w:rsid w:val="000B28EC"/>
    <w:rsid w:val="000B2A83"/>
    <w:rsid w:val="000B2D4B"/>
    <w:rsid w:val="000B302C"/>
    <w:rsid w:val="000B372E"/>
    <w:rsid w:val="000B3914"/>
    <w:rsid w:val="000B3C30"/>
    <w:rsid w:val="000B442B"/>
    <w:rsid w:val="000B64F7"/>
    <w:rsid w:val="000B6ED4"/>
    <w:rsid w:val="000B6F9A"/>
    <w:rsid w:val="000B7DED"/>
    <w:rsid w:val="000C0D9C"/>
    <w:rsid w:val="000C2133"/>
    <w:rsid w:val="000C291F"/>
    <w:rsid w:val="000C3479"/>
    <w:rsid w:val="000C4919"/>
    <w:rsid w:val="000C6932"/>
    <w:rsid w:val="000C766D"/>
    <w:rsid w:val="000D093F"/>
    <w:rsid w:val="000D158D"/>
    <w:rsid w:val="000D1618"/>
    <w:rsid w:val="000D31B2"/>
    <w:rsid w:val="000D3F8D"/>
    <w:rsid w:val="000D4FDB"/>
    <w:rsid w:val="000D5825"/>
    <w:rsid w:val="000D58ED"/>
    <w:rsid w:val="000D5A21"/>
    <w:rsid w:val="000D5DD9"/>
    <w:rsid w:val="000D6B49"/>
    <w:rsid w:val="000D7252"/>
    <w:rsid w:val="000E192B"/>
    <w:rsid w:val="000E2D6E"/>
    <w:rsid w:val="000E3A38"/>
    <w:rsid w:val="000E489A"/>
    <w:rsid w:val="000E6E5F"/>
    <w:rsid w:val="000E7716"/>
    <w:rsid w:val="000E7E41"/>
    <w:rsid w:val="000F0244"/>
    <w:rsid w:val="000F0C3B"/>
    <w:rsid w:val="000F0F67"/>
    <w:rsid w:val="000F2AC0"/>
    <w:rsid w:val="000F337A"/>
    <w:rsid w:val="000F341D"/>
    <w:rsid w:val="000F4530"/>
    <w:rsid w:val="000F4B1F"/>
    <w:rsid w:val="000F59AB"/>
    <w:rsid w:val="000F5D5D"/>
    <w:rsid w:val="000F6A37"/>
    <w:rsid w:val="00101369"/>
    <w:rsid w:val="001017A7"/>
    <w:rsid w:val="00102DEF"/>
    <w:rsid w:val="0010534C"/>
    <w:rsid w:val="00106ADD"/>
    <w:rsid w:val="00106C3F"/>
    <w:rsid w:val="001074C6"/>
    <w:rsid w:val="00111227"/>
    <w:rsid w:val="0011268B"/>
    <w:rsid w:val="00112A63"/>
    <w:rsid w:val="00114599"/>
    <w:rsid w:val="00114946"/>
    <w:rsid w:val="001164C2"/>
    <w:rsid w:val="00116F54"/>
    <w:rsid w:val="001217AA"/>
    <w:rsid w:val="00123DCF"/>
    <w:rsid w:val="00123E1B"/>
    <w:rsid w:val="00125425"/>
    <w:rsid w:val="00125CEE"/>
    <w:rsid w:val="00126156"/>
    <w:rsid w:val="00126BE3"/>
    <w:rsid w:val="00126E88"/>
    <w:rsid w:val="00127B93"/>
    <w:rsid w:val="00127F86"/>
    <w:rsid w:val="00130631"/>
    <w:rsid w:val="00131057"/>
    <w:rsid w:val="001311E6"/>
    <w:rsid w:val="001314D4"/>
    <w:rsid w:val="00131644"/>
    <w:rsid w:val="00132E4D"/>
    <w:rsid w:val="00134C94"/>
    <w:rsid w:val="00136269"/>
    <w:rsid w:val="00137460"/>
    <w:rsid w:val="00140A18"/>
    <w:rsid w:val="00142FBF"/>
    <w:rsid w:val="0014457D"/>
    <w:rsid w:val="00144817"/>
    <w:rsid w:val="00144A17"/>
    <w:rsid w:val="00145D6C"/>
    <w:rsid w:val="00151794"/>
    <w:rsid w:val="00151927"/>
    <w:rsid w:val="001522C6"/>
    <w:rsid w:val="00152994"/>
    <w:rsid w:val="00152A48"/>
    <w:rsid w:val="001551C3"/>
    <w:rsid w:val="00155E34"/>
    <w:rsid w:val="001564AC"/>
    <w:rsid w:val="00157F83"/>
    <w:rsid w:val="001600AC"/>
    <w:rsid w:val="00160118"/>
    <w:rsid w:val="001626FD"/>
    <w:rsid w:val="00164394"/>
    <w:rsid w:val="001654C7"/>
    <w:rsid w:val="00165DF7"/>
    <w:rsid w:val="00172A27"/>
    <w:rsid w:val="001736B9"/>
    <w:rsid w:val="00174B08"/>
    <w:rsid w:val="00176921"/>
    <w:rsid w:val="001779C7"/>
    <w:rsid w:val="00180034"/>
    <w:rsid w:val="00180051"/>
    <w:rsid w:val="00180DB6"/>
    <w:rsid w:val="00183A42"/>
    <w:rsid w:val="001849B3"/>
    <w:rsid w:val="00184A90"/>
    <w:rsid w:val="00184F75"/>
    <w:rsid w:val="0018539D"/>
    <w:rsid w:val="00185867"/>
    <w:rsid w:val="001864DC"/>
    <w:rsid w:val="00186FE1"/>
    <w:rsid w:val="001903AA"/>
    <w:rsid w:val="00191E98"/>
    <w:rsid w:val="001927A5"/>
    <w:rsid w:val="00192B42"/>
    <w:rsid w:val="001937BE"/>
    <w:rsid w:val="001943C1"/>
    <w:rsid w:val="00194C91"/>
    <w:rsid w:val="00195C0F"/>
    <w:rsid w:val="00195E27"/>
    <w:rsid w:val="0019731E"/>
    <w:rsid w:val="001A2489"/>
    <w:rsid w:val="001A27AB"/>
    <w:rsid w:val="001A2B45"/>
    <w:rsid w:val="001A3A5C"/>
    <w:rsid w:val="001A4864"/>
    <w:rsid w:val="001A5EA8"/>
    <w:rsid w:val="001B05D1"/>
    <w:rsid w:val="001B123C"/>
    <w:rsid w:val="001B3246"/>
    <w:rsid w:val="001B4824"/>
    <w:rsid w:val="001B5118"/>
    <w:rsid w:val="001B5B18"/>
    <w:rsid w:val="001B6BD0"/>
    <w:rsid w:val="001B72F2"/>
    <w:rsid w:val="001B79F3"/>
    <w:rsid w:val="001C21DC"/>
    <w:rsid w:val="001C5FAF"/>
    <w:rsid w:val="001C73F4"/>
    <w:rsid w:val="001D0074"/>
    <w:rsid w:val="001D3D8F"/>
    <w:rsid w:val="001D4CA6"/>
    <w:rsid w:val="001D4DCD"/>
    <w:rsid w:val="001D5482"/>
    <w:rsid w:val="001D68B8"/>
    <w:rsid w:val="001D6E5A"/>
    <w:rsid w:val="001D787E"/>
    <w:rsid w:val="001D7CD4"/>
    <w:rsid w:val="001E1F54"/>
    <w:rsid w:val="001E2E89"/>
    <w:rsid w:val="001E37D7"/>
    <w:rsid w:val="001E3957"/>
    <w:rsid w:val="001E4138"/>
    <w:rsid w:val="001E490F"/>
    <w:rsid w:val="001E4B0D"/>
    <w:rsid w:val="001E511E"/>
    <w:rsid w:val="001E6E01"/>
    <w:rsid w:val="001F00E4"/>
    <w:rsid w:val="001F0585"/>
    <w:rsid w:val="001F1263"/>
    <w:rsid w:val="001F13C4"/>
    <w:rsid w:val="001F1D9E"/>
    <w:rsid w:val="001F269B"/>
    <w:rsid w:val="001F4046"/>
    <w:rsid w:val="001F58EB"/>
    <w:rsid w:val="001F691B"/>
    <w:rsid w:val="001F70DF"/>
    <w:rsid w:val="001F7EC8"/>
    <w:rsid w:val="001F7F34"/>
    <w:rsid w:val="00200A1B"/>
    <w:rsid w:val="0020174F"/>
    <w:rsid w:val="0020217A"/>
    <w:rsid w:val="00205BEE"/>
    <w:rsid w:val="00205FFD"/>
    <w:rsid w:val="00206820"/>
    <w:rsid w:val="00206F0C"/>
    <w:rsid w:val="00210878"/>
    <w:rsid w:val="00212E4A"/>
    <w:rsid w:val="00213B90"/>
    <w:rsid w:val="00213F19"/>
    <w:rsid w:val="00215263"/>
    <w:rsid w:val="00215BDE"/>
    <w:rsid w:val="0021620B"/>
    <w:rsid w:val="00217013"/>
    <w:rsid w:val="00217E8D"/>
    <w:rsid w:val="00217EC1"/>
    <w:rsid w:val="0022281A"/>
    <w:rsid w:val="00222A9E"/>
    <w:rsid w:val="002233E4"/>
    <w:rsid w:val="00224CB4"/>
    <w:rsid w:val="00226D00"/>
    <w:rsid w:val="002275CB"/>
    <w:rsid w:val="00230BE1"/>
    <w:rsid w:val="0023108A"/>
    <w:rsid w:val="002315D7"/>
    <w:rsid w:val="00231A90"/>
    <w:rsid w:val="00231F1A"/>
    <w:rsid w:val="00232F5E"/>
    <w:rsid w:val="00234F4C"/>
    <w:rsid w:val="00235447"/>
    <w:rsid w:val="0023634E"/>
    <w:rsid w:val="00237581"/>
    <w:rsid w:val="002378AA"/>
    <w:rsid w:val="002404BA"/>
    <w:rsid w:val="002431B4"/>
    <w:rsid w:val="002450A9"/>
    <w:rsid w:val="002450B0"/>
    <w:rsid w:val="00245761"/>
    <w:rsid w:val="00246CE1"/>
    <w:rsid w:val="0024725A"/>
    <w:rsid w:val="00251549"/>
    <w:rsid w:val="00251E82"/>
    <w:rsid w:val="002549AE"/>
    <w:rsid w:val="00254C36"/>
    <w:rsid w:val="00256F1C"/>
    <w:rsid w:val="002605B3"/>
    <w:rsid w:val="0026289C"/>
    <w:rsid w:val="00263669"/>
    <w:rsid w:val="00263684"/>
    <w:rsid w:val="00264404"/>
    <w:rsid w:val="0026450E"/>
    <w:rsid w:val="00264B92"/>
    <w:rsid w:val="00265575"/>
    <w:rsid w:val="00266AFE"/>
    <w:rsid w:val="00267475"/>
    <w:rsid w:val="002678BE"/>
    <w:rsid w:val="0027225F"/>
    <w:rsid w:val="00273425"/>
    <w:rsid w:val="0027388E"/>
    <w:rsid w:val="002740D2"/>
    <w:rsid w:val="00274814"/>
    <w:rsid w:val="00274C06"/>
    <w:rsid w:val="002757ED"/>
    <w:rsid w:val="002764BA"/>
    <w:rsid w:val="00276A18"/>
    <w:rsid w:val="00276F4E"/>
    <w:rsid w:val="00277E55"/>
    <w:rsid w:val="002803AB"/>
    <w:rsid w:val="002811DE"/>
    <w:rsid w:val="0028142F"/>
    <w:rsid w:val="00281DFF"/>
    <w:rsid w:val="00282A4B"/>
    <w:rsid w:val="002836B4"/>
    <w:rsid w:val="00283F6E"/>
    <w:rsid w:val="00284F99"/>
    <w:rsid w:val="002860A6"/>
    <w:rsid w:val="00286B3B"/>
    <w:rsid w:val="0029157C"/>
    <w:rsid w:val="002926D4"/>
    <w:rsid w:val="0029287F"/>
    <w:rsid w:val="002937BE"/>
    <w:rsid w:val="00293DD0"/>
    <w:rsid w:val="00294E69"/>
    <w:rsid w:val="002963A6"/>
    <w:rsid w:val="00297B7C"/>
    <w:rsid w:val="002A0502"/>
    <w:rsid w:val="002A5D2D"/>
    <w:rsid w:val="002A666B"/>
    <w:rsid w:val="002A6F6E"/>
    <w:rsid w:val="002B08F7"/>
    <w:rsid w:val="002B0BC1"/>
    <w:rsid w:val="002B174E"/>
    <w:rsid w:val="002B299C"/>
    <w:rsid w:val="002B2BB3"/>
    <w:rsid w:val="002B3120"/>
    <w:rsid w:val="002B538B"/>
    <w:rsid w:val="002B5EFF"/>
    <w:rsid w:val="002C02BF"/>
    <w:rsid w:val="002C09DE"/>
    <w:rsid w:val="002C2118"/>
    <w:rsid w:val="002C3281"/>
    <w:rsid w:val="002C3B1A"/>
    <w:rsid w:val="002C436B"/>
    <w:rsid w:val="002C49BD"/>
    <w:rsid w:val="002C54E3"/>
    <w:rsid w:val="002C63AF"/>
    <w:rsid w:val="002C7B8D"/>
    <w:rsid w:val="002C7D26"/>
    <w:rsid w:val="002D00FF"/>
    <w:rsid w:val="002D032B"/>
    <w:rsid w:val="002D05F5"/>
    <w:rsid w:val="002D06B0"/>
    <w:rsid w:val="002D1853"/>
    <w:rsid w:val="002D52C8"/>
    <w:rsid w:val="002D6064"/>
    <w:rsid w:val="002D668C"/>
    <w:rsid w:val="002E1D0E"/>
    <w:rsid w:val="002E21AF"/>
    <w:rsid w:val="002E4483"/>
    <w:rsid w:val="002E6D69"/>
    <w:rsid w:val="002F045E"/>
    <w:rsid w:val="002F1149"/>
    <w:rsid w:val="002F159A"/>
    <w:rsid w:val="002F15D3"/>
    <w:rsid w:val="002F2998"/>
    <w:rsid w:val="002F4E84"/>
    <w:rsid w:val="002F6E6B"/>
    <w:rsid w:val="00301F50"/>
    <w:rsid w:val="00302EB5"/>
    <w:rsid w:val="003036FC"/>
    <w:rsid w:val="003046D5"/>
    <w:rsid w:val="0030487A"/>
    <w:rsid w:val="00306485"/>
    <w:rsid w:val="0031259E"/>
    <w:rsid w:val="0031293A"/>
    <w:rsid w:val="00312D8A"/>
    <w:rsid w:val="00313681"/>
    <w:rsid w:val="00313D4B"/>
    <w:rsid w:val="003148D9"/>
    <w:rsid w:val="00315901"/>
    <w:rsid w:val="00316DB4"/>
    <w:rsid w:val="0031790F"/>
    <w:rsid w:val="0032077B"/>
    <w:rsid w:val="00324469"/>
    <w:rsid w:val="003247A9"/>
    <w:rsid w:val="003254A3"/>
    <w:rsid w:val="00326312"/>
    <w:rsid w:val="003269CD"/>
    <w:rsid w:val="0032714C"/>
    <w:rsid w:val="00327815"/>
    <w:rsid w:val="00331502"/>
    <w:rsid w:val="003316CA"/>
    <w:rsid w:val="00333699"/>
    <w:rsid w:val="003336AF"/>
    <w:rsid w:val="0033468E"/>
    <w:rsid w:val="00334C62"/>
    <w:rsid w:val="00337973"/>
    <w:rsid w:val="0034000D"/>
    <w:rsid w:val="00340508"/>
    <w:rsid w:val="00340F8D"/>
    <w:rsid w:val="00341A8B"/>
    <w:rsid w:val="00342959"/>
    <w:rsid w:val="003429B3"/>
    <w:rsid w:val="00342E15"/>
    <w:rsid w:val="00342E7E"/>
    <w:rsid w:val="0034681C"/>
    <w:rsid w:val="003472C8"/>
    <w:rsid w:val="00347694"/>
    <w:rsid w:val="003522FF"/>
    <w:rsid w:val="00353153"/>
    <w:rsid w:val="003531D7"/>
    <w:rsid w:val="00353CC0"/>
    <w:rsid w:val="00354001"/>
    <w:rsid w:val="00355797"/>
    <w:rsid w:val="0035693D"/>
    <w:rsid w:val="00357DD3"/>
    <w:rsid w:val="00360B8D"/>
    <w:rsid w:val="00360BC2"/>
    <w:rsid w:val="00361151"/>
    <w:rsid w:val="003635F8"/>
    <w:rsid w:val="003639B5"/>
    <w:rsid w:val="0036453C"/>
    <w:rsid w:val="003665CD"/>
    <w:rsid w:val="00366ED1"/>
    <w:rsid w:val="00367F24"/>
    <w:rsid w:val="00370A8E"/>
    <w:rsid w:val="0037226F"/>
    <w:rsid w:val="00375943"/>
    <w:rsid w:val="003764DB"/>
    <w:rsid w:val="003765D1"/>
    <w:rsid w:val="0037702B"/>
    <w:rsid w:val="00377750"/>
    <w:rsid w:val="00380409"/>
    <w:rsid w:val="00381423"/>
    <w:rsid w:val="00381EEA"/>
    <w:rsid w:val="00384507"/>
    <w:rsid w:val="00385016"/>
    <w:rsid w:val="00385A3A"/>
    <w:rsid w:val="0038748D"/>
    <w:rsid w:val="003875E0"/>
    <w:rsid w:val="00391221"/>
    <w:rsid w:val="003945D1"/>
    <w:rsid w:val="0039679D"/>
    <w:rsid w:val="00396FA0"/>
    <w:rsid w:val="003977E5"/>
    <w:rsid w:val="003A03BC"/>
    <w:rsid w:val="003A089A"/>
    <w:rsid w:val="003A1A36"/>
    <w:rsid w:val="003A1C04"/>
    <w:rsid w:val="003A2C3D"/>
    <w:rsid w:val="003A4BCE"/>
    <w:rsid w:val="003A4E43"/>
    <w:rsid w:val="003A5BB0"/>
    <w:rsid w:val="003A61DA"/>
    <w:rsid w:val="003A7419"/>
    <w:rsid w:val="003B03BA"/>
    <w:rsid w:val="003B2E00"/>
    <w:rsid w:val="003B3B37"/>
    <w:rsid w:val="003B4BFB"/>
    <w:rsid w:val="003B58E0"/>
    <w:rsid w:val="003B5BE1"/>
    <w:rsid w:val="003B7836"/>
    <w:rsid w:val="003B7A52"/>
    <w:rsid w:val="003C1DE5"/>
    <w:rsid w:val="003C2944"/>
    <w:rsid w:val="003C3311"/>
    <w:rsid w:val="003C508F"/>
    <w:rsid w:val="003C5405"/>
    <w:rsid w:val="003C616A"/>
    <w:rsid w:val="003C6EEA"/>
    <w:rsid w:val="003D0D3A"/>
    <w:rsid w:val="003D3865"/>
    <w:rsid w:val="003D61FE"/>
    <w:rsid w:val="003D6EC0"/>
    <w:rsid w:val="003E0896"/>
    <w:rsid w:val="003E10C4"/>
    <w:rsid w:val="003E1256"/>
    <w:rsid w:val="003E1CFA"/>
    <w:rsid w:val="003E29CF"/>
    <w:rsid w:val="003E381C"/>
    <w:rsid w:val="003E4030"/>
    <w:rsid w:val="003E52CB"/>
    <w:rsid w:val="003E5E32"/>
    <w:rsid w:val="003E6374"/>
    <w:rsid w:val="003E6E77"/>
    <w:rsid w:val="003E71D0"/>
    <w:rsid w:val="003F0686"/>
    <w:rsid w:val="003F0B31"/>
    <w:rsid w:val="003F279A"/>
    <w:rsid w:val="003F4743"/>
    <w:rsid w:val="003F49A3"/>
    <w:rsid w:val="003F7818"/>
    <w:rsid w:val="004001F4"/>
    <w:rsid w:val="004012AE"/>
    <w:rsid w:val="00401CDF"/>
    <w:rsid w:val="00402249"/>
    <w:rsid w:val="00402BC9"/>
    <w:rsid w:val="00405A22"/>
    <w:rsid w:val="00407B75"/>
    <w:rsid w:val="004101BE"/>
    <w:rsid w:val="0041031B"/>
    <w:rsid w:val="0041227A"/>
    <w:rsid w:val="00412D84"/>
    <w:rsid w:val="00412F00"/>
    <w:rsid w:val="00413DCB"/>
    <w:rsid w:val="004150EE"/>
    <w:rsid w:val="00421EA3"/>
    <w:rsid w:val="00423235"/>
    <w:rsid w:val="0042323C"/>
    <w:rsid w:val="00426127"/>
    <w:rsid w:val="004263FB"/>
    <w:rsid w:val="00426E81"/>
    <w:rsid w:val="004311EA"/>
    <w:rsid w:val="004313CD"/>
    <w:rsid w:val="00431B70"/>
    <w:rsid w:val="00431E5B"/>
    <w:rsid w:val="004321A4"/>
    <w:rsid w:val="004322A2"/>
    <w:rsid w:val="0043245B"/>
    <w:rsid w:val="00433780"/>
    <w:rsid w:val="0043442D"/>
    <w:rsid w:val="00435C26"/>
    <w:rsid w:val="00437C90"/>
    <w:rsid w:val="00440B8C"/>
    <w:rsid w:val="004410CC"/>
    <w:rsid w:val="00441900"/>
    <w:rsid w:val="00445D6D"/>
    <w:rsid w:val="004475B0"/>
    <w:rsid w:val="004522DF"/>
    <w:rsid w:val="004526CC"/>
    <w:rsid w:val="0045348E"/>
    <w:rsid w:val="00455177"/>
    <w:rsid w:val="0045613A"/>
    <w:rsid w:val="0046025F"/>
    <w:rsid w:val="00462FC2"/>
    <w:rsid w:val="004652A8"/>
    <w:rsid w:val="00465523"/>
    <w:rsid w:val="004668E8"/>
    <w:rsid w:val="004710DE"/>
    <w:rsid w:val="00471798"/>
    <w:rsid w:val="00472070"/>
    <w:rsid w:val="00474259"/>
    <w:rsid w:val="00477543"/>
    <w:rsid w:val="004775DD"/>
    <w:rsid w:val="004802D7"/>
    <w:rsid w:val="00480EAE"/>
    <w:rsid w:val="004817DA"/>
    <w:rsid w:val="00482743"/>
    <w:rsid w:val="00483390"/>
    <w:rsid w:val="0048742F"/>
    <w:rsid w:val="00487CB8"/>
    <w:rsid w:val="00490F13"/>
    <w:rsid w:val="00493924"/>
    <w:rsid w:val="0049436E"/>
    <w:rsid w:val="00494423"/>
    <w:rsid w:val="00494C03"/>
    <w:rsid w:val="0049516A"/>
    <w:rsid w:val="00495B41"/>
    <w:rsid w:val="00495F25"/>
    <w:rsid w:val="00497C11"/>
    <w:rsid w:val="00497EFC"/>
    <w:rsid w:val="004A020C"/>
    <w:rsid w:val="004A2E5C"/>
    <w:rsid w:val="004A402D"/>
    <w:rsid w:val="004A5550"/>
    <w:rsid w:val="004A5C72"/>
    <w:rsid w:val="004A72C8"/>
    <w:rsid w:val="004B2924"/>
    <w:rsid w:val="004B2EAD"/>
    <w:rsid w:val="004B39FA"/>
    <w:rsid w:val="004B5A33"/>
    <w:rsid w:val="004B5C91"/>
    <w:rsid w:val="004B6B50"/>
    <w:rsid w:val="004B73E0"/>
    <w:rsid w:val="004B741C"/>
    <w:rsid w:val="004B78D4"/>
    <w:rsid w:val="004C0065"/>
    <w:rsid w:val="004C1974"/>
    <w:rsid w:val="004C19FD"/>
    <w:rsid w:val="004C1E1E"/>
    <w:rsid w:val="004C2ECB"/>
    <w:rsid w:val="004C3092"/>
    <w:rsid w:val="004C40EA"/>
    <w:rsid w:val="004C4A54"/>
    <w:rsid w:val="004C6155"/>
    <w:rsid w:val="004C65CA"/>
    <w:rsid w:val="004D1B56"/>
    <w:rsid w:val="004D1BA1"/>
    <w:rsid w:val="004D201E"/>
    <w:rsid w:val="004D2977"/>
    <w:rsid w:val="004D3399"/>
    <w:rsid w:val="004D50AE"/>
    <w:rsid w:val="004D7F31"/>
    <w:rsid w:val="004E05C9"/>
    <w:rsid w:val="004E1555"/>
    <w:rsid w:val="004E1E2F"/>
    <w:rsid w:val="004E3F7B"/>
    <w:rsid w:val="004E60CD"/>
    <w:rsid w:val="004E618E"/>
    <w:rsid w:val="004E63E2"/>
    <w:rsid w:val="004E73D0"/>
    <w:rsid w:val="004F391A"/>
    <w:rsid w:val="004F49E9"/>
    <w:rsid w:val="004F5533"/>
    <w:rsid w:val="004F56AA"/>
    <w:rsid w:val="004F591F"/>
    <w:rsid w:val="004F7175"/>
    <w:rsid w:val="004F7718"/>
    <w:rsid w:val="004F798F"/>
    <w:rsid w:val="0050018F"/>
    <w:rsid w:val="00502B86"/>
    <w:rsid w:val="00507BFE"/>
    <w:rsid w:val="005102FD"/>
    <w:rsid w:val="00510C57"/>
    <w:rsid w:val="00511EAF"/>
    <w:rsid w:val="005122D9"/>
    <w:rsid w:val="0051355F"/>
    <w:rsid w:val="005144B7"/>
    <w:rsid w:val="00517789"/>
    <w:rsid w:val="0052020F"/>
    <w:rsid w:val="005208CD"/>
    <w:rsid w:val="00520CA8"/>
    <w:rsid w:val="00523BDA"/>
    <w:rsid w:val="0052491A"/>
    <w:rsid w:val="0052528C"/>
    <w:rsid w:val="0052546F"/>
    <w:rsid w:val="0052632C"/>
    <w:rsid w:val="00526745"/>
    <w:rsid w:val="00531046"/>
    <w:rsid w:val="00531EFC"/>
    <w:rsid w:val="00533983"/>
    <w:rsid w:val="00534C75"/>
    <w:rsid w:val="0053575C"/>
    <w:rsid w:val="0054028D"/>
    <w:rsid w:val="005414CC"/>
    <w:rsid w:val="0054167C"/>
    <w:rsid w:val="00544701"/>
    <w:rsid w:val="00544B90"/>
    <w:rsid w:val="005502E1"/>
    <w:rsid w:val="00551046"/>
    <w:rsid w:val="00554AA6"/>
    <w:rsid w:val="00554B7F"/>
    <w:rsid w:val="00555117"/>
    <w:rsid w:val="005565CA"/>
    <w:rsid w:val="005578A0"/>
    <w:rsid w:val="005619BE"/>
    <w:rsid w:val="00561B66"/>
    <w:rsid w:val="00562382"/>
    <w:rsid w:val="005626B7"/>
    <w:rsid w:val="00562811"/>
    <w:rsid w:val="00563DE5"/>
    <w:rsid w:val="00563F88"/>
    <w:rsid w:val="00566331"/>
    <w:rsid w:val="00571DCD"/>
    <w:rsid w:val="00572D0D"/>
    <w:rsid w:val="00576CDD"/>
    <w:rsid w:val="00576EDA"/>
    <w:rsid w:val="00576FCC"/>
    <w:rsid w:val="005805BF"/>
    <w:rsid w:val="00580AA7"/>
    <w:rsid w:val="00581150"/>
    <w:rsid w:val="00583AD6"/>
    <w:rsid w:val="00584039"/>
    <w:rsid w:val="00584381"/>
    <w:rsid w:val="0058507E"/>
    <w:rsid w:val="00585667"/>
    <w:rsid w:val="00586EAD"/>
    <w:rsid w:val="00592077"/>
    <w:rsid w:val="005929FF"/>
    <w:rsid w:val="00594417"/>
    <w:rsid w:val="005954DB"/>
    <w:rsid w:val="00597F4B"/>
    <w:rsid w:val="005A11E9"/>
    <w:rsid w:val="005A3629"/>
    <w:rsid w:val="005A37DC"/>
    <w:rsid w:val="005A3AD8"/>
    <w:rsid w:val="005A40DE"/>
    <w:rsid w:val="005A4D02"/>
    <w:rsid w:val="005B02D5"/>
    <w:rsid w:val="005B1E3D"/>
    <w:rsid w:val="005B288D"/>
    <w:rsid w:val="005B2E1B"/>
    <w:rsid w:val="005B3C8F"/>
    <w:rsid w:val="005B3F30"/>
    <w:rsid w:val="005B49B2"/>
    <w:rsid w:val="005B5778"/>
    <w:rsid w:val="005B5C78"/>
    <w:rsid w:val="005B5F2D"/>
    <w:rsid w:val="005B7F0E"/>
    <w:rsid w:val="005C2CD9"/>
    <w:rsid w:val="005C371D"/>
    <w:rsid w:val="005C4418"/>
    <w:rsid w:val="005C45BE"/>
    <w:rsid w:val="005C6B89"/>
    <w:rsid w:val="005D21B9"/>
    <w:rsid w:val="005D26C9"/>
    <w:rsid w:val="005D2BAE"/>
    <w:rsid w:val="005D3B92"/>
    <w:rsid w:val="005D49D0"/>
    <w:rsid w:val="005D5D79"/>
    <w:rsid w:val="005D7F78"/>
    <w:rsid w:val="005E0546"/>
    <w:rsid w:val="005E3729"/>
    <w:rsid w:val="005E4C02"/>
    <w:rsid w:val="005E58B7"/>
    <w:rsid w:val="005E6A4A"/>
    <w:rsid w:val="005F0FCE"/>
    <w:rsid w:val="005F34B8"/>
    <w:rsid w:val="005F671C"/>
    <w:rsid w:val="005F69BA"/>
    <w:rsid w:val="005F7597"/>
    <w:rsid w:val="0060066D"/>
    <w:rsid w:val="00600C3D"/>
    <w:rsid w:val="00602B46"/>
    <w:rsid w:val="00603B74"/>
    <w:rsid w:val="00604024"/>
    <w:rsid w:val="00604206"/>
    <w:rsid w:val="00605978"/>
    <w:rsid w:val="00607AD0"/>
    <w:rsid w:val="00607CF6"/>
    <w:rsid w:val="00610BE8"/>
    <w:rsid w:val="00610E4C"/>
    <w:rsid w:val="00611771"/>
    <w:rsid w:val="00612086"/>
    <w:rsid w:val="006120C7"/>
    <w:rsid w:val="006129B5"/>
    <w:rsid w:val="00613011"/>
    <w:rsid w:val="00613180"/>
    <w:rsid w:val="0061547E"/>
    <w:rsid w:val="006156E2"/>
    <w:rsid w:val="00615C2F"/>
    <w:rsid w:val="00617D0B"/>
    <w:rsid w:val="0062140A"/>
    <w:rsid w:val="00623118"/>
    <w:rsid w:val="0062617C"/>
    <w:rsid w:val="00627333"/>
    <w:rsid w:val="006316F3"/>
    <w:rsid w:val="006360AD"/>
    <w:rsid w:val="0063665B"/>
    <w:rsid w:val="00636881"/>
    <w:rsid w:val="00640B3B"/>
    <w:rsid w:val="006423C1"/>
    <w:rsid w:val="00643510"/>
    <w:rsid w:val="006443BB"/>
    <w:rsid w:val="00645531"/>
    <w:rsid w:val="0064638E"/>
    <w:rsid w:val="00646AE3"/>
    <w:rsid w:val="00650609"/>
    <w:rsid w:val="006512C9"/>
    <w:rsid w:val="00652798"/>
    <w:rsid w:val="006534BC"/>
    <w:rsid w:val="00653660"/>
    <w:rsid w:val="0065567B"/>
    <w:rsid w:val="00655766"/>
    <w:rsid w:val="00656C03"/>
    <w:rsid w:val="00656ECC"/>
    <w:rsid w:val="0065729D"/>
    <w:rsid w:val="00657BBE"/>
    <w:rsid w:val="0066129D"/>
    <w:rsid w:val="00662403"/>
    <w:rsid w:val="00662BB0"/>
    <w:rsid w:val="0066344D"/>
    <w:rsid w:val="0066650B"/>
    <w:rsid w:val="00667BA5"/>
    <w:rsid w:val="00670087"/>
    <w:rsid w:val="00670E15"/>
    <w:rsid w:val="00672D74"/>
    <w:rsid w:val="00677219"/>
    <w:rsid w:val="0067780F"/>
    <w:rsid w:val="00680DB2"/>
    <w:rsid w:val="00681089"/>
    <w:rsid w:val="0068232C"/>
    <w:rsid w:val="006824BF"/>
    <w:rsid w:val="00682787"/>
    <w:rsid w:val="006831DB"/>
    <w:rsid w:val="00683638"/>
    <w:rsid w:val="006836E3"/>
    <w:rsid w:val="00684000"/>
    <w:rsid w:val="00684233"/>
    <w:rsid w:val="006872C6"/>
    <w:rsid w:val="00692E93"/>
    <w:rsid w:val="00694262"/>
    <w:rsid w:val="0069591B"/>
    <w:rsid w:val="00695AFC"/>
    <w:rsid w:val="00696C29"/>
    <w:rsid w:val="006975B5"/>
    <w:rsid w:val="00697DB5"/>
    <w:rsid w:val="006A0AEA"/>
    <w:rsid w:val="006A1DEE"/>
    <w:rsid w:val="006A2889"/>
    <w:rsid w:val="006A34D0"/>
    <w:rsid w:val="006A3C45"/>
    <w:rsid w:val="006A6658"/>
    <w:rsid w:val="006A67A6"/>
    <w:rsid w:val="006B0226"/>
    <w:rsid w:val="006B1B7C"/>
    <w:rsid w:val="006B2F4F"/>
    <w:rsid w:val="006B4394"/>
    <w:rsid w:val="006B624D"/>
    <w:rsid w:val="006B672F"/>
    <w:rsid w:val="006B75E6"/>
    <w:rsid w:val="006B7E71"/>
    <w:rsid w:val="006C0137"/>
    <w:rsid w:val="006C01F4"/>
    <w:rsid w:val="006C094E"/>
    <w:rsid w:val="006C1290"/>
    <w:rsid w:val="006C2A4C"/>
    <w:rsid w:val="006C30FC"/>
    <w:rsid w:val="006C35AD"/>
    <w:rsid w:val="006C42A4"/>
    <w:rsid w:val="006C494B"/>
    <w:rsid w:val="006C5058"/>
    <w:rsid w:val="006C5791"/>
    <w:rsid w:val="006C5821"/>
    <w:rsid w:val="006C5C78"/>
    <w:rsid w:val="006C5E62"/>
    <w:rsid w:val="006C6593"/>
    <w:rsid w:val="006D1CF7"/>
    <w:rsid w:val="006D34FD"/>
    <w:rsid w:val="006D3971"/>
    <w:rsid w:val="006D72B7"/>
    <w:rsid w:val="006D7430"/>
    <w:rsid w:val="006D7451"/>
    <w:rsid w:val="006D7B18"/>
    <w:rsid w:val="006E048F"/>
    <w:rsid w:val="006E0E41"/>
    <w:rsid w:val="006E221B"/>
    <w:rsid w:val="006E31CC"/>
    <w:rsid w:val="006E4247"/>
    <w:rsid w:val="006E4FBF"/>
    <w:rsid w:val="006E65C2"/>
    <w:rsid w:val="006E770C"/>
    <w:rsid w:val="006E79CC"/>
    <w:rsid w:val="006F139C"/>
    <w:rsid w:val="006F19EC"/>
    <w:rsid w:val="006F1B3F"/>
    <w:rsid w:val="006F214F"/>
    <w:rsid w:val="006F3296"/>
    <w:rsid w:val="006F5580"/>
    <w:rsid w:val="006F6AEE"/>
    <w:rsid w:val="006F6F6E"/>
    <w:rsid w:val="00700C4A"/>
    <w:rsid w:val="0070229C"/>
    <w:rsid w:val="00705894"/>
    <w:rsid w:val="00705E87"/>
    <w:rsid w:val="007069AF"/>
    <w:rsid w:val="00706B8E"/>
    <w:rsid w:val="0070719B"/>
    <w:rsid w:val="00707938"/>
    <w:rsid w:val="00710ABC"/>
    <w:rsid w:val="00712052"/>
    <w:rsid w:val="00712815"/>
    <w:rsid w:val="00712FA2"/>
    <w:rsid w:val="0071434D"/>
    <w:rsid w:val="00715F68"/>
    <w:rsid w:val="007173C8"/>
    <w:rsid w:val="007175F9"/>
    <w:rsid w:val="00717C20"/>
    <w:rsid w:val="007217E8"/>
    <w:rsid w:val="00721D98"/>
    <w:rsid w:val="00723762"/>
    <w:rsid w:val="00724223"/>
    <w:rsid w:val="00724D47"/>
    <w:rsid w:val="00725440"/>
    <w:rsid w:val="0072589B"/>
    <w:rsid w:val="0072719D"/>
    <w:rsid w:val="00727478"/>
    <w:rsid w:val="00727823"/>
    <w:rsid w:val="007311AC"/>
    <w:rsid w:val="007319A1"/>
    <w:rsid w:val="007340CD"/>
    <w:rsid w:val="007347D5"/>
    <w:rsid w:val="00735F4A"/>
    <w:rsid w:val="00735FC2"/>
    <w:rsid w:val="0073688A"/>
    <w:rsid w:val="00741598"/>
    <w:rsid w:val="00741C00"/>
    <w:rsid w:val="00742057"/>
    <w:rsid w:val="00742DED"/>
    <w:rsid w:val="00744B27"/>
    <w:rsid w:val="007455FD"/>
    <w:rsid w:val="00746164"/>
    <w:rsid w:val="00747486"/>
    <w:rsid w:val="007506BC"/>
    <w:rsid w:val="00750C4D"/>
    <w:rsid w:val="007510C6"/>
    <w:rsid w:val="00757B6D"/>
    <w:rsid w:val="007622E3"/>
    <w:rsid w:val="00762E8C"/>
    <w:rsid w:val="00762FEB"/>
    <w:rsid w:val="007648B8"/>
    <w:rsid w:val="007666AA"/>
    <w:rsid w:val="00767618"/>
    <w:rsid w:val="007721D0"/>
    <w:rsid w:val="007729F9"/>
    <w:rsid w:val="00772C4A"/>
    <w:rsid w:val="0077494E"/>
    <w:rsid w:val="00774EBC"/>
    <w:rsid w:val="00776ECE"/>
    <w:rsid w:val="007810EC"/>
    <w:rsid w:val="007826E2"/>
    <w:rsid w:val="00783AAF"/>
    <w:rsid w:val="00785C6B"/>
    <w:rsid w:val="00785CDD"/>
    <w:rsid w:val="00785D61"/>
    <w:rsid w:val="007863A7"/>
    <w:rsid w:val="00786EE0"/>
    <w:rsid w:val="007871A1"/>
    <w:rsid w:val="00787E59"/>
    <w:rsid w:val="007919B4"/>
    <w:rsid w:val="00791CF9"/>
    <w:rsid w:val="00793CD5"/>
    <w:rsid w:val="00793FC5"/>
    <w:rsid w:val="00793FFF"/>
    <w:rsid w:val="00795077"/>
    <w:rsid w:val="007953EF"/>
    <w:rsid w:val="00795FC6"/>
    <w:rsid w:val="00797495"/>
    <w:rsid w:val="00797E2A"/>
    <w:rsid w:val="007A0917"/>
    <w:rsid w:val="007A0E4D"/>
    <w:rsid w:val="007A1500"/>
    <w:rsid w:val="007A1E19"/>
    <w:rsid w:val="007A58E6"/>
    <w:rsid w:val="007A6D94"/>
    <w:rsid w:val="007A7C99"/>
    <w:rsid w:val="007B0251"/>
    <w:rsid w:val="007B0667"/>
    <w:rsid w:val="007B1533"/>
    <w:rsid w:val="007B1954"/>
    <w:rsid w:val="007B5282"/>
    <w:rsid w:val="007B53A6"/>
    <w:rsid w:val="007B6012"/>
    <w:rsid w:val="007B6D08"/>
    <w:rsid w:val="007B7D7A"/>
    <w:rsid w:val="007C15F0"/>
    <w:rsid w:val="007C1C26"/>
    <w:rsid w:val="007C264F"/>
    <w:rsid w:val="007C3B31"/>
    <w:rsid w:val="007C48FA"/>
    <w:rsid w:val="007C52F6"/>
    <w:rsid w:val="007C7907"/>
    <w:rsid w:val="007D0146"/>
    <w:rsid w:val="007D0955"/>
    <w:rsid w:val="007D0C7C"/>
    <w:rsid w:val="007D222F"/>
    <w:rsid w:val="007D2F81"/>
    <w:rsid w:val="007D34F4"/>
    <w:rsid w:val="007D42D2"/>
    <w:rsid w:val="007D4AD8"/>
    <w:rsid w:val="007D63B0"/>
    <w:rsid w:val="007E31B1"/>
    <w:rsid w:val="007E7197"/>
    <w:rsid w:val="007E728C"/>
    <w:rsid w:val="007E730C"/>
    <w:rsid w:val="007E748E"/>
    <w:rsid w:val="007F0C05"/>
    <w:rsid w:val="007F1D9B"/>
    <w:rsid w:val="007F3CBC"/>
    <w:rsid w:val="007F4927"/>
    <w:rsid w:val="007F6580"/>
    <w:rsid w:val="007F71F1"/>
    <w:rsid w:val="00804E7D"/>
    <w:rsid w:val="00804EA1"/>
    <w:rsid w:val="00804F39"/>
    <w:rsid w:val="00804F75"/>
    <w:rsid w:val="00805171"/>
    <w:rsid w:val="00806311"/>
    <w:rsid w:val="00806DF5"/>
    <w:rsid w:val="00807412"/>
    <w:rsid w:val="00807B2D"/>
    <w:rsid w:val="00811F4C"/>
    <w:rsid w:val="00812565"/>
    <w:rsid w:val="0081310C"/>
    <w:rsid w:val="0081472B"/>
    <w:rsid w:val="00815134"/>
    <w:rsid w:val="00815826"/>
    <w:rsid w:val="00815B83"/>
    <w:rsid w:val="00815FC2"/>
    <w:rsid w:val="008162D6"/>
    <w:rsid w:val="008174D9"/>
    <w:rsid w:val="008176A4"/>
    <w:rsid w:val="00817EEE"/>
    <w:rsid w:val="00820B5B"/>
    <w:rsid w:val="00820EDA"/>
    <w:rsid w:val="00821297"/>
    <w:rsid w:val="00822488"/>
    <w:rsid w:val="00822730"/>
    <w:rsid w:val="0082279F"/>
    <w:rsid w:val="00826110"/>
    <w:rsid w:val="00826CC1"/>
    <w:rsid w:val="00827259"/>
    <w:rsid w:val="008309CF"/>
    <w:rsid w:val="008310B8"/>
    <w:rsid w:val="008322BE"/>
    <w:rsid w:val="0083298E"/>
    <w:rsid w:val="008332CD"/>
    <w:rsid w:val="00833FD9"/>
    <w:rsid w:val="00836127"/>
    <w:rsid w:val="008362F5"/>
    <w:rsid w:val="00836D73"/>
    <w:rsid w:val="008372F8"/>
    <w:rsid w:val="008411A5"/>
    <w:rsid w:val="008414D5"/>
    <w:rsid w:val="00842D63"/>
    <w:rsid w:val="0084376D"/>
    <w:rsid w:val="00844801"/>
    <w:rsid w:val="00844BE1"/>
    <w:rsid w:val="0084513C"/>
    <w:rsid w:val="00845D31"/>
    <w:rsid w:val="008467C9"/>
    <w:rsid w:val="00850A2A"/>
    <w:rsid w:val="0085212E"/>
    <w:rsid w:val="008532CB"/>
    <w:rsid w:val="008532D0"/>
    <w:rsid w:val="008543F8"/>
    <w:rsid w:val="008550EC"/>
    <w:rsid w:val="00861AE0"/>
    <w:rsid w:val="00861B47"/>
    <w:rsid w:val="00863AEA"/>
    <w:rsid w:val="00864DED"/>
    <w:rsid w:val="00866CA6"/>
    <w:rsid w:val="00871F41"/>
    <w:rsid w:val="008720B8"/>
    <w:rsid w:val="008742EF"/>
    <w:rsid w:val="0087439A"/>
    <w:rsid w:val="008750E8"/>
    <w:rsid w:val="00876B7D"/>
    <w:rsid w:val="00876E7C"/>
    <w:rsid w:val="00877340"/>
    <w:rsid w:val="00877644"/>
    <w:rsid w:val="0087783E"/>
    <w:rsid w:val="008811FA"/>
    <w:rsid w:val="0088342D"/>
    <w:rsid w:val="00884217"/>
    <w:rsid w:val="008842CD"/>
    <w:rsid w:val="00884FE4"/>
    <w:rsid w:val="00886E70"/>
    <w:rsid w:val="00890CA1"/>
    <w:rsid w:val="00891B80"/>
    <w:rsid w:val="008A0943"/>
    <w:rsid w:val="008A1B56"/>
    <w:rsid w:val="008A33CE"/>
    <w:rsid w:val="008A37AA"/>
    <w:rsid w:val="008A3F63"/>
    <w:rsid w:val="008A43E5"/>
    <w:rsid w:val="008A51D2"/>
    <w:rsid w:val="008B159D"/>
    <w:rsid w:val="008B17BA"/>
    <w:rsid w:val="008B2C10"/>
    <w:rsid w:val="008B5F5E"/>
    <w:rsid w:val="008B7232"/>
    <w:rsid w:val="008B794D"/>
    <w:rsid w:val="008C0650"/>
    <w:rsid w:val="008C1B25"/>
    <w:rsid w:val="008C2C13"/>
    <w:rsid w:val="008C41AF"/>
    <w:rsid w:val="008C5FAF"/>
    <w:rsid w:val="008C6FBC"/>
    <w:rsid w:val="008C7642"/>
    <w:rsid w:val="008C7FA5"/>
    <w:rsid w:val="008D13AD"/>
    <w:rsid w:val="008D16E8"/>
    <w:rsid w:val="008D17DF"/>
    <w:rsid w:val="008D3F5F"/>
    <w:rsid w:val="008D5E21"/>
    <w:rsid w:val="008D5FAD"/>
    <w:rsid w:val="008E0EAA"/>
    <w:rsid w:val="008E1E60"/>
    <w:rsid w:val="008E6264"/>
    <w:rsid w:val="008E7FDD"/>
    <w:rsid w:val="008F2619"/>
    <w:rsid w:val="008F3D61"/>
    <w:rsid w:val="008F3E50"/>
    <w:rsid w:val="008F62CF"/>
    <w:rsid w:val="008F6B8B"/>
    <w:rsid w:val="008F6BD6"/>
    <w:rsid w:val="00902F38"/>
    <w:rsid w:val="009044CF"/>
    <w:rsid w:val="0090475B"/>
    <w:rsid w:val="009064CB"/>
    <w:rsid w:val="00906B17"/>
    <w:rsid w:val="00907434"/>
    <w:rsid w:val="00912871"/>
    <w:rsid w:val="00913D44"/>
    <w:rsid w:val="0091509E"/>
    <w:rsid w:val="009152AE"/>
    <w:rsid w:val="0091634C"/>
    <w:rsid w:val="0091694F"/>
    <w:rsid w:val="00920546"/>
    <w:rsid w:val="009206DC"/>
    <w:rsid w:val="00920ACC"/>
    <w:rsid w:val="00920CB8"/>
    <w:rsid w:val="00921296"/>
    <w:rsid w:val="009214F2"/>
    <w:rsid w:val="00922467"/>
    <w:rsid w:val="009229C5"/>
    <w:rsid w:val="00926015"/>
    <w:rsid w:val="0092648B"/>
    <w:rsid w:val="0092698C"/>
    <w:rsid w:val="009300F1"/>
    <w:rsid w:val="00930623"/>
    <w:rsid w:val="0093096C"/>
    <w:rsid w:val="00931B47"/>
    <w:rsid w:val="009334B5"/>
    <w:rsid w:val="00933509"/>
    <w:rsid w:val="009346D7"/>
    <w:rsid w:val="00935FEC"/>
    <w:rsid w:val="00936809"/>
    <w:rsid w:val="00936D55"/>
    <w:rsid w:val="009374A0"/>
    <w:rsid w:val="00937C5E"/>
    <w:rsid w:val="00940896"/>
    <w:rsid w:val="00941409"/>
    <w:rsid w:val="00941CC2"/>
    <w:rsid w:val="009427F8"/>
    <w:rsid w:val="00942FAE"/>
    <w:rsid w:val="00943861"/>
    <w:rsid w:val="009439F5"/>
    <w:rsid w:val="00943DEB"/>
    <w:rsid w:val="0094484F"/>
    <w:rsid w:val="00944AFF"/>
    <w:rsid w:val="00951113"/>
    <w:rsid w:val="00951945"/>
    <w:rsid w:val="0095244D"/>
    <w:rsid w:val="00952D10"/>
    <w:rsid w:val="00953811"/>
    <w:rsid w:val="009544A7"/>
    <w:rsid w:val="00954730"/>
    <w:rsid w:val="0095494D"/>
    <w:rsid w:val="00954B23"/>
    <w:rsid w:val="00956661"/>
    <w:rsid w:val="00956701"/>
    <w:rsid w:val="009578D8"/>
    <w:rsid w:val="0096007C"/>
    <w:rsid w:val="00960092"/>
    <w:rsid w:val="00961243"/>
    <w:rsid w:val="0096141A"/>
    <w:rsid w:val="009617F2"/>
    <w:rsid w:val="00962FA2"/>
    <w:rsid w:val="009636A9"/>
    <w:rsid w:val="00964E07"/>
    <w:rsid w:val="009652F3"/>
    <w:rsid w:val="00970753"/>
    <w:rsid w:val="00970C0F"/>
    <w:rsid w:val="00970DE6"/>
    <w:rsid w:val="00971144"/>
    <w:rsid w:val="00971AFF"/>
    <w:rsid w:val="0097202D"/>
    <w:rsid w:val="00973954"/>
    <w:rsid w:val="00973CD1"/>
    <w:rsid w:val="009745C3"/>
    <w:rsid w:val="009746C5"/>
    <w:rsid w:val="00974BAA"/>
    <w:rsid w:val="00977504"/>
    <w:rsid w:val="00980375"/>
    <w:rsid w:val="009819DF"/>
    <w:rsid w:val="009838DB"/>
    <w:rsid w:val="00986366"/>
    <w:rsid w:val="00987215"/>
    <w:rsid w:val="00987A10"/>
    <w:rsid w:val="00990478"/>
    <w:rsid w:val="009904A3"/>
    <w:rsid w:val="0099275B"/>
    <w:rsid w:val="009927CD"/>
    <w:rsid w:val="00994754"/>
    <w:rsid w:val="009956AA"/>
    <w:rsid w:val="0099589A"/>
    <w:rsid w:val="00997705"/>
    <w:rsid w:val="009A03FA"/>
    <w:rsid w:val="009A0792"/>
    <w:rsid w:val="009A0A01"/>
    <w:rsid w:val="009A1045"/>
    <w:rsid w:val="009A126E"/>
    <w:rsid w:val="009A215C"/>
    <w:rsid w:val="009A36C1"/>
    <w:rsid w:val="009A58C2"/>
    <w:rsid w:val="009A6CEF"/>
    <w:rsid w:val="009A7D18"/>
    <w:rsid w:val="009B1FD4"/>
    <w:rsid w:val="009B2246"/>
    <w:rsid w:val="009B2D32"/>
    <w:rsid w:val="009B46FD"/>
    <w:rsid w:val="009B4B1E"/>
    <w:rsid w:val="009B6A5C"/>
    <w:rsid w:val="009B6B0A"/>
    <w:rsid w:val="009B798F"/>
    <w:rsid w:val="009C1B85"/>
    <w:rsid w:val="009C3607"/>
    <w:rsid w:val="009C4315"/>
    <w:rsid w:val="009C4EF1"/>
    <w:rsid w:val="009C50E2"/>
    <w:rsid w:val="009C5612"/>
    <w:rsid w:val="009C720A"/>
    <w:rsid w:val="009C7366"/>
    <w:rsid w:val="009D076C"/>
    <w:rsid w:val="009D1A25"/>
    <w:rsid w:val="009D1FDE"/>
    <w:rsid w:val="009D23F9"/>
    <w:rsid w:val="009D3F4B"/>
    <w:rsid w:val="009D4C27"/>
    <w:rsid w:val="009D513C"/>
    <w:rsid w:val="009D59E3"/>
    <w:rsid w:val="009D750C"/>
    <w:rsid w:val="009E2391"/>
    <w:rsid w:val="009E37BB"/>
    <w:rsid w:val="009E4C95"/>
    <w:rsid w:val="009E581C"/>
    <w:rsid w:val="009E73ED"/>
    <w:rsid w:val="009F099C"/>
    <w:rsid w:val="009F0E53"/>
    <w:rsid w:val="009F2151"/>
    <w:rsid w:val="009F2195"/>
    <w:rsid w:val="009F2E8B"/>
    <w:rsid w:val="009F37A7"/>
    <w:rsid w:val="00A00681"/>
    <w:rsid w:val="00A017B9"/>
    <w:rsid w:val="00A02560"/>
    <w:rsid w:val="00A04015"/>
    <w:rsid w:val="00A11039"/>
    <w:rsid w:val="00A136EB"/>
    <w:rsid w:val="00A14BBC"/>
    <w:rsid w:val="00A1538C"/>
    <w:rsid w:val="00A1755A"/>
    <w:rsid w:val="00A177F7"/>
    <w:rsid w:val="00A2159B"/>
    <w:rsid w:val="00A235F3"/>
    <w:rsid w:val="00A23659"/>
    <w:rsid w:val="00A23D8C"/>
    <w:rsid w:val="00A24767"/>
    <w:rsid w:val="00A24F0C"/>
    <w:rsid w:val="00A24F7F"/>
    <w:rsid w:val="00A25433"/>
    <w:rsid w:val="00A25764"/>
    <w:rsid w:val="00A26BA5"/>
    <w:rsid w:val="00A26E63"/>
    <w:rsid w:val="00A27250"/>
    <w:rsid w:val="00A27280"/>
    <w:rsid w:val="00A307DA"/>
    <w:rsid w:val="00A33338"/>
    <w:rsid w:val="00A36853"/>
    <w:rsid w:val="00A36D4B"/>
    <w:rsid w:val="00A40B40"/>
    <w:rsid w:val="00A40C6A"/>
    <w:rsid w:val="00A4178B"/>
    <w:rsid w:val="00A43FAC"/>
    <w:rsid w:val="00A45C7B"/>
    <w:rsid w:val="00A45F73"/>
    <w:rsid w:val="00A4600F"/>
    <w:rsid w:val="00A47940"/>
    <w:rsid w:val="00A47C54"/>
    <w:rsid w:val="00A501C5"/>
    <w:rsid w:val="00A50DC7"/>
    <w:rsid w:val="00A51C30"/>
    <w:rsid w:val="00A53AAB"/>
    <w:rsid w:val="00A5474F"/>
    <w:rsid w:val="00A5685A"/>
    <w:rsid w:val="00A579C3"/>
    <w:rsid w:val="00A57CED"/>
    <w:rsid w:val="00A611A3"/>
    <w:rsid w:val="00A637F2"/>
    <w:rsid w:val="00A639E3"/>
    <w:rsid w:val="00A64E01"/>
    <w:rsid w:val="00A655F2"/>
    <w:rsid w:val="00A65B17"/>
    <w:rsid w:val="00A65DEE"/>
    <w:rsid w:val="00A6658A"/>
    <w:rsid w:val="00A6733B"/>
    <w:rsid w:val="00A7261D"/>
    <w:rsid w:val="00A731D2"/>
    <w:rsid w:val="00A73375"/>
    <w:rsid w:val="00A737F8"/>
    <w:rsid w:val="00A75711"/>
    <w:rsid w:val="00A818A9"/>
    <w:rsid w:val="00A82158"/>
    <w:rsid w:val="00A8354C"/>
    <w:rsid w:val="00A8509F"/>
    <w:rsid w:val="00A90FAF"/>
    <w:rsid w:val="00A945A7"/>
    <w:rsid w:val="00A94C42"/>
    <w:rsid w:val="00A96E1E"/>
    <w:rsid w:val="00A97413"/>
    <w:rsid w:val="00AA0297"/>
    <w:rsid w:val="00AA1D10"/>
    <w:rsid w:val="00AA3D7F"/>
    <w:rsid w:val="00AA41C5"/>
    <w:rsid w:val="00AA4DDF"/>
    <w:rsid w:val="00AA58F3"/>
    <w:rsid w:val="00AA78C8"/>
    <w:rsid w:val="00AB13E4"/>
    <w:rsid w:val="00AB2A0A"/>
    <w:rsid w:val="00AB3683"/>
    <w:rsid w:val="00AB38E2"/>
    <w:rsid w:val="00AB39BC"/>
    <w:rsid w:val="00AB72DE"/>
    <w:rsid w:val="00AC1088"/>
    <w:rsid w:val="00AC4B11"/>
    <w:rsid w:val="00AC7E0F"/>
    <w:rsid w:val="00AC7F51"/>
    <w:rsid w:val="00AD0D44"/>
    <w:rsid w:val="00AD0DC1"/>
    <w:rsid w:val="00AD29EB"/>
    <w:rsid w:val="00AD331F"/>
    <w:rsid w:val="00AD39C9"/>
    <w:rsid w:val="00AD3A64"/>
    <w:rsid w:val="00AD4319"/>
    <w:rsid w:val="00AD7978"/>
    <w:rsid w:val="00AD7E83"/>
    <w:rsid w:val="00AE04DE"/>
    <w:rsid w:val="00AE0B96"/>
    <w:rsid w:val="00AE16A1"/>
    <w:rsid w:val="00AE2672"/>
    <w:rsid w:val="00AE32BB"/>
    <w:rsid w:val="00AE354B"/>
    <w:rsid w:val="00AE4E64"/>
    <w:rsid w:val="00AE4F40"/>
    <w:rsid w:val="00AE68EF"/>
    <w:rsid w:val="00AE7D1D"/>
    <w:rsid w:val="00AE7E06"/>
    <w:rsid w:val="00AF120E"/>
    <w:rsid w:val="00AF16E6"/>
    <w:rsid w:val="00AF3084"/>
    <w:rsid w:val="00AF35DA"/>
    <w:rsid w:val="00AF4186"/>
    <w:rsid w:val="00AF576D"/>
    <w:rsid w:val="00AF5DBD"/>
    <w:rsid w:val="00AF612F"/>
    <w:rsid w:val="00AF6AFD"/>
    <w:rsid w:val="00AF75DC"/>
    <w:rsid w:val="00AF775D"/>
    <w:rsid w:val="00AF7D8E"/>
    <w:rsid w:val="00B00151"/>
    <w:rsid w:val="00B00EAC"/>
    <w:rsid w:val="00B02675"/>
    <w:rsid w:val="00B03E5D"/>
    <w:rsid w:val="00B05972"/>
    <w:rsid w:val="00B07FC5"/>
    <w:rsid w:val="00B11CB2"/>
    <w:rsid w:val="00B129B2"/>
    <w:rsid w:val="00B1504F"/>
    <w:rsid w:val="00B154D4"/>
    <w:rsid w:val="00B15505"/>
    <w:rsid w:val="00B162D9"/>
    <w:rsid w:val="00B16460"/>
    <w:rsid w:val="00B17BFF"/>
    <w:rsid w:val="00B204E5"/>
    <w:rsid w:val="00B22EC5"/>
    <w:rsid w:val="00B2409E"/>
    <w:rsid w:val="00B273E6"/>
    <w:rsid w:val="00B279FB"/>
    <w:rsid w:val="00B31E97"/>
    <w:rsid w:val="00B32AC9"/>
    <w:rsid w:val="00B330E9"/>
    <w:rsid w:val="00B33541"/>
    <w:rsid w:val="00B348B1"/>
    <w:rsid w:val="00B348B9"/>
    <w:rsid w:val="00B34E1A"/>
    <w:rsid w:val="00B35CCF"/>
    <w:rsid w:val="00B35E6F"/>
    <w:rsid w:val="00B3640C"/>
    <w:rsid w:val="00B365D4"/>
    <w:rsid w:val="00B37895"/>
    <w:rsid w:val="00B42B88"/>
    <w:rsid w:val="00B42CE6"/>
    <w:rsid w:val="00B456AA"/>
    <w:rsid w:val="00B4749A"/>
    <w:rsid w:val="00B53475"/>
    <w:rsid w:val="00B53CA6"/>
    <w:rsid w:val="00B53CC7"/>
    <w:rsid w:val="00B53DE2"/>
    <w:rsid w:val="00B53E20"/>
    <w:rsid w:val="00B549D2"/>
    <w:rsid w:val="00B55480"/>
    <w:rsid w:val="00B55588"/>
    <w:rsid w:val="00B57F7B"/>
    <w:rsid w:val="00B600C7"/>
    <w:rsid w:val="00B614D8"/>
    <w:rsid w:val="00B628E4"/>
    <w:rsid w:val="00B64CFA"/>
    <w:rsid w:val="00B65545"/>
    <w:rsid w:val="00B670E9"/>
    <w:rsid w:val="00B675AC"/>
    <w:rsid w:val="00B7031D"/>
    <w:rsid w:val="00B71476"/>
    <w:rsid w:val="00B71AD2"/>
    <w:rsid w:val="00B71D98"/>
    <w:rsid w:val="00B74964"/>
    <w:rsid w:val="00B76053"/>
    <w:rsid w:val="00B80620"/>
    <w:rsid w:val="00B8078B"/>
    <w:rsid w:val="00B83416"/>
    <w:rsid w:val="00B8474A"/>
    <w:rsid w:val="00B84CB0"/>
    <w:rsid w:val="00B84CD3"/>
    <w:rsid w:val="00B85EA2"/>
    <w:rsid w:val="00B85FBF"/>
    <w:rsid w:val="00B91650"/>
    <w:rsid w:val="00B91D44"/>
    <w:rsid w:val="00B93097"/>
    <w:rsid w:val="00B93C13"/>
    <w:rsid w:val="00B95146"/>
    <w:rsid w:val="00B95FFA"/>
    <w:rsid w:val="00B96DD8"/>
    <w:rsid w:val="00B96FF5"/>
    <w:rsid w:val="00B97381"/>
    <w:rsid w:val="00BA056D"/>
    <w:rsid w:val="00BA0A93"/>
    <w:rsid w:val="00BA1CAD"/>
    <w:rsid w:val="00BA1F02"/>
    <w:rsid w:val="00BA26ED"/>
    <w:rsid w:val="00BA2911"/>
    <w:rsid w:val="00BA3581"/>
    <w:rsid w:val="00BA4AC9"/>
    <w:rsid w:val="00BA55AC"/>
    <w:rsid w:val="00BA5905"/>
    <w:rsid w:val="00BA5BD5"/>
    <w:rsid w:val="00BA5EFE"/>
    <w:rsid w:val="00BA6202"/>
    <w:rsid w:val="00BA62FE"/>
    <w:rsid w:val="00BB02BF"/>
    <w:rsid w:val="00BB0F44"/>
    <w:rsid w:val="00BB1A53"/>
    <w:rsid w:val="00BB30F1"/>
    <w:rsid w:val="00BB412A"/>
    <w:rsid w:val="00BB4EFF"/>
    <w:rsid w:val="00BB6391"/>
    <w:rsid w:val="00BC011B"/>
    <w:rsid w:val="00BC17A2"/>
    <w:rsid w:val="00BC48FF"/>
    <w:rsid w:val="00BC6737"/>
    <w:rsid w:val="00BC7A3D"/>
    <w:rsid w:val="00BD1F55"/>
    <w:rsid w:val="00BD2980"/>
    <w:rsid w:val="00BD3BB3"/>
    <w:rsid w:val="00BD4A6F"/>
    <w:rsid w:val="00BD5455"/>
    <w:rsid w:val="00BD6A9D"/>
    <w:rsid w:val="00BD6CCE"/>
    <w:rsid w:val="00BD708E"/>
    <w:rsid w:val="00BE02C0"/>
    <w:rsid w:val="00BE16AF"/>
    <w:rsid w:val="00BE1AA6"/>
    <w:rsid w:val="00BE2907"/>
    <w:rsid w:val="00BE2CD6"/>
    <w:rsid w:val="00BE35A8"/>
    <w:rsid w:val="00BE40A7"/>
    <w:rsid w:val="00BE4108"/>
    <w:rsid w:val="00BE6450"/>
    <w:rsid w:val="00BF0415"/>
    <w:rsid w:val="00BF15C4"/>
    <w:rsid w:val="00BF1AC0"/>
    <w:rsid w:val="00BF2058"/>
    <w:rsid w:val="00BF4BCB"/>
    <w:rsid w:val="00BF509C"/>
    <w:rsid w:val="00BF6996"/>
    <w:rsid w:val="00C008B4"/>
    <w:rsid w:val="00C00962"/>
    <w:rsid w:val="00C00F38"/>
    <w:rsid w:val="00C03362"/>
    <w:rsid w:val="00C03605"/>
    <w:rsid w:val="00C078EE"/>
    <w:rsid w:val="00C1037A"/>
    <w:rsid w:val="00C108B5"/>
    <w:rsid w:val="00C110C6"/>
    <w:rsid w:val="00C129C7"/>
    <w:rsid w:val="00C12F92"/>
    <w:rsid w:val="00C14DBB"/>
    <w:rsid w:val="00C17E30"/>
    <w:rsid w:val="00C2174A"/>
    <w:rsid w:val="00C2366C"/>
    <w:rsid w:val="00C24260"/>
    <w:rsid w:val="00C242DD"/>
    <w:rsid w:val="00C24E5B"/>
    <w:rsid w:val="00C25330"/>
    <w:rsid w:val="00C255AF"/>
    <w:rsid w:val="00C264F0"/>
    <w:rsid w:val="00C267E1"/>
    <w:rsid w:val="00C310D8"/>
    <w:rsid w:val="00C32AEB"/>
    <w:rsid w:val="00C331DA"/>
    <w:rsid w:val="00C335FE"/>
    <w:rsid w:val="00C339B5"/>
    <w:rsid w:val="00C340AF"/>
    <w:rsid w:val="00C3483E"/>
    <w:rsid w:val="00C349CE"/>
    <w:rsid w:val="00C36AEC"/>
    <w:rsid w:val="00C36B10"/>
    <w:rsid w:val="00C4172E"/>
    <w:rsid w:val="00C41745"/>
    <w:rsid w:val="00C421FD"/>
    <w:rsid w:val="00C42E3C"/>
    <w:rsid w:val="00C431CF"/>
    <w:rsid w:val="00C43253"/>
    <w:rsid w:val="00C45D90"/>
    <w:rsid w:val="00C46CE7"/>
    <w:rsid w:val="00C51571"/>
    <w:rsid w:val="00C5280F"/>
    <w:rsid w:val="00C52BA1"/>
    <w:rsid w:val="00C53A42"/>
    <w:rsid w:val="00C54504"/>
    <w:rsid w:val="00C55529"/>
    <w:rsid w:val="00C5589B"/>
    <w:rsid w:val="00C60BCB"/>
    <w:rsid w:val="00C61AE1"/>
    <w:rsid w:val="00C627A4"/>
    <w:rsid w:val="00C627DC"/>
    <w:rsid w:val="00C62902"/>
    <w:rsid w:val="00C634E2"/>
    <w:rsid w:val="00C671D9"/>
    <w:rsid w:val="00C70BE3"/>
    <w:rsid w:val="00C71B98"/>
    <w:rsid w:val="00C71CBD"/>
    <w:rsid w:val="00C72AA2"/>
    <w:rsid w:val="00C73041"/>
    <w:rsid w:val="00C735E5"/>
    <w:rsid w:val="00C74C8D"/>
    <w:rsid w:val="00C77293"/>
    <w:rsid w:val="00C77C35"/>
    <w:rsid w:val="00C77E27"/>
    <w:rsid w:val="00C80EAA"/>
    <w:rsid w:val="00C810EB"/>
    <w:rsid w:val="00C83531"/>
    <w:rsid w:val="00C84A6B"/>
    <w:rsid w:val="00C85350"/>
    <w:rsid w:val="00C866A2"/>
    <w:rsid w:val="00C905B7"/>
    <w:rsid w:val="00C914A7"/>
    <w:rsid w:val="00C929F0"/>
    <w:rsid w:val="00C935D3"/>
    <w:rsid w:val="00C95A8D"/>
    <w:rsid w:val="00C97C98"/>
    <w:rsid w:val="00CA3891"/>
    <w:rsid w:val="00CA3C4D"/>
    <w:rsid w:val="00CA41C9"/>
    <w:rsid w:val="00CA4956"/>
    <w:rsid w:val="00CA5D8F"/>
    <w:rsid w:val="00CB1008"/>
    <w:rsid w:val="00CB113B"/>
    <w:rsid w:val="00CB1985"/>
    <w:rsid w:val="00CB2BDB"/>
    <w:rsid w:val="00CB53FA"/>
    <w:rsid w:val="00CB5F64"/>
    <w:rsid w:val="00CB6578"/>
    <w:rsid w:val="00CB7C1D"/>
    <w:rsid w:val="00CC04DE"/>
    <w:rsid w:val="00CC21BA"/>
    <w:rsid w:val="00CC2D2E"/>
    <w:rsid w:val="00CC3B3F"/>
    <w:rsid w:val="00CC47F1"/>
    <w:rsid w:val="00CC5BD1"/>
    <w:rsid w:val="00CC63D9"/>
    <w:rsid w:val="00CC7572"/>
    <w:rsid w:val="00CC7BC6"/>
    <w:rsid w:val="00CD0D29"/>
    <w:rsid w:val="00CD2927"/>
    <w:rsid w:val="00CD3A86"/>
    <w:rsid w:val="00CD562F"/>
    <w:rsid w:val="00CD76A2"/>
    <w:rsid w:val="00CD76ED"/>
    <w:rsid w:val="00CD799D"/>
    <w:rsid w:val="00CE0548"/>
    <w:rsid w:val="00CE222A"/>
    <w:rsid w:val="00CE4DF5"/>
    <w:rsid w:val="00CE518D"/>
    <w:rsid w:val="00CE5706"/>
    <w:rsid w:val="00CE7BA9"/>
    <w:rsid w:val="00CF019D"/>
    <w:rsid w:val="00CF02D8"/>
    <w:rsid w:val="00CF32B3"/>
    <w:rsid w:val="00CF3851"/>
    <w:rsid w:val="00CF3A5F"/>
    <w:rsid w:val="00CF5AEC"/>
    <w:rsid w:val="00CF65AE"/>
    <w:rsid w:val="00CF7F12"/>
    <w:rsid w:val="00D01711"/>
    <w:rsid w:val="00D0334E"/>
    <w:rsid w:val="00D038EB"/>
    <w:rsid w:val="00D0496B"/>
    <w:rsid w:val="00D055F8"/>
    <w:rsid w:val="00D05AF8"/>
    <w:rsid w:val="00D067C1"/>
    <w:rsid w:val="00D0734A"/>
    <w:rsid w:val="00D07F8E"/>
    <w:rsid w:val="00D11893"/>
    <w:rsid w:val="00D123FA"/>
    <w:rsid w:val="00D129B4"/>
    <w:rsid w:val="00D12BE6"/>
    <w:rsid w:val="00D135DE"/>
    <w:rsid w:val="00D14045"/>
    <w:rsid w:val="00D14BFB"/>
    <w:rsid w:val="00D168DA"/>
    <w:rsid w:val="00D21D7C"/>
    <w:rsid w:val="00D226C6"/>
    <w:rsid w:val="00D2374A"/>
    <w:rsid w:val="00D25C6A"/>
    <w:rsid w:val="00D2618D"/>
    <w:rsid w:val="00D2650A"/>
    <w:rsid w:val="00D27418"/>
    <w:rsid w:val="00D274BB"/>
    <w:rsid w:val="00D304E1"/>
    <w:rsid w:val="00D30577"/>
    <w:rsid w:val="00D3240E"/>
    <w:rsid w:val="00D33302"/>
    <w:rsid w:val="00D33496"/>
    <w:rsid w:val="00D33BF3"/>
    <w:rsid w:val="00D342EB"/>
    <w:rsid w:val="00D34753"/>
    <w:rsid w:val="00D34B79"/>
    <w:rsid w:val="00D34D20"/>
    <w:rsid w:val="00D36110"/>
    <w:rsid w:val="00D3665C"/>
    <w:rsid w:val="00D36D7C"/>
    <w:rsid w:val="00D3762B"/>
    <w:rsid w:val="00D424F7"/>
    <w:rsid w:val="00D426AB"/>
    <w:rsid w:val="00D44BA5"/>
    <w:rsid w:val="00D44C8C"/>
    <w:rsid w:val="00D454C4"/>
    <w:rsid w:val="00D53DAC"/>
    <w:rsid w:val="00D57530"/>
    <w:rsid w:val="00D57770"/>
    <w:rsid w:val="00D578A5"/>
    <w:rsid w:val="00D6051B"/>
    <w:rsid w:val="00D610D5"/>
    <w:rsid w:val="00D630DA"/>
    <w:rsid w:val="00D63CAC"/>
    <w:rsid w:val="00D64F4B"/>
    <w:rsid w:val="00D65A20"/>
    <w:rsid w:val="00D702CE"/>
    <w:rsid w:val="00D71697"/>
    <w:rsid w:val="00D718FE"/>
    <w:rsid w:val="00D7276F"/>
    <w:rsid w:val="00D7292F"/>
    <w:rsid w:val="00D73DCB"/>
    <w:rsid w:val="00D73E70"/>
    <w:rsid w:val="00D74B26"/>
    <w:rsid w:val="00D74D0E"/>
    <w:rsid w:val="00D778E0"/>
    <w:rsid w:val="00D809A9"/>
    <w:rsid w:val="00D80AED"/>
    <w:rsid w:val="00D84325"/>
    <w:rsid w:val="00D84A25"/>
    <w:rsid w:val="00D8730A"/>
    <w:rsid w:val="00D879AD"/>
    <w:rsid w:val="00D91F92"/>
    <w:rsid w:val="00D92F29"/>
    <w:rsid w:val="00D94778"/>
    <w:rsid w:val="00D96207"/>
    <w:rsid w:val="00DA04D5"/>
    <w:rsid w:val="00DA1128"/>
    <w:rsid w:val="00DA3450"/>
    <w:rsid w:val="00DA3A8F"/>
    <w:rsid w:val="00DA7425"/>
    <w:rsid w:val="00DA7886"/>
    <w:rsid w:val="00DB1767"/>
    <w:rsid w:val="00DB2824"/>
    <w:rsid w:val="00DB2AC0"/>
    <w:rsid w:val="00DB5681"/>
    <w:rsid w:val="00DB6B11"/>
    <w:rsid w:val="00DB75FF"/>
    <w:rsid w:val="00DB79A5"/>
    <w:rsid w:val="00DC2A36"/>
    <w:rsid w:val="00DC3021"/>
    <w:rsid w:val="00DC3103"/>
    <w:rsid w:val="00DD10F7"/>
    <w:rsid w:val="00DD12EF"/>
    <w:rsid w:val="00DD27A5"/>
    <w:rsid w:val="00DD305F"/>
    <w:rsid w:val="00DD4D99"/>
    <w:rsid w:val="00DD672D"/>
    <w:rsid w:val="00DD6976"/>
    <w:rsid w:val="00DD6D29"/>
    <w:rsid w:val="00DD7B94"/>
    <w:rsid w:val="00DE1058"/>
    <w:rsid w:val="00DE352D"/>
    <w:rsid w:val="00DE3E7A"/>
    <w:rsid w:val="00DE4E4F"/>
    <w:rsid w:val="00DE6906"/>
    <w:rsid w:val="00DE6DE0"/>
    <w:rsid w:val="00DE7F89"/>
    <w:rsid w:val="00DF24D3"/>
    <w:rsid w:val="00DF2B34"/>
    <w:rsid w:val="00DF3750"/>
    <w:rsid w:val="00DF4F21"/>
    <w:rsid w:val="00DF6619"/>
    <w:rsid w:val="00DF72DB"/>
    <w:rsid w:val="00DF742E"/>
    <w:rsid w:val="00E00432"/>
    <w:rsid w:val="00E0393F"/>
    <w:rsid w:val="00E03F09"/>
    <w:rsid w:val="00E04AB7"/>
    <w:rsid w:val="00E04F9B"/>
    <w:rsid w:val="00E04FA7"/>
    <w:rsid w:val="00E104A1"/>
    <w:rsid w:val="00E12034"/>
    <w:rsid w:val="00E1210F"/>
    <w:rsid w:val="00E122DC"/>
    <w:rsid w:val="00E12F22"/>
    <w:rsid w:val="00E130BF"/>
    <w:rsid w:val="00E131F6"/>
    <w:rsid w:val="00E13353"/>
    <w:rsid w:val="00E1388B"/>
    <w:rsid w:val="00E1504D"/>
    <w:rsid w:val="00E15FCA"/>
    <w:rsid w:val="00E20ED2"/>
    <w:rsid w:val="00E237E3"/>
    <w:rsid w:val="00E24B88"/>
    <w:rsid w:val="00E26CF3"/>
    <w:rsid w:val="00E27043"/>
    <w:rsid w:val="00E30629"/>
    <w:rsid w:val="00E309B4"/>
    <w:rsid w:val="00E32099"/>
    <w:rsid w:val="00E32750"/>
    <w:rsid w:val="00E32DF5"/>
    <w:rsid w:val="00E35CBC"/>
    <w:rsid w:val="00E443AF"/>
    <w:rsid w:val="00E47D89"/>
    <w:rsid w:val="00E50441"/>
    <w:rsid w:val="00E514B0"/>
    <w:rsid w:val="00E514DB"/>
    <w:rsid w:val="00E51953"/>
    <w:rsid w:val="00E52127"/>
    <w:rsid w:val="00E52E75"/>
    <w:rsid w:val="00E54BB8"/>
    <w:rsid w:val="00E557C5"/>
    <w:rsid w:val="00E55BA4"/>
    <w:rsid w:val="00E5672E"/>
    <w:rsid w:val="00E573C5"/>
    <w:rsid w:val="00E578B8"/>
    <w:rsid w:val="00E62069"/>
    <w:rsid w:val="00E63634"/>
    <w:rsid w:val="00E63AA8"/>
    <w:rsid w:val="00E63C81"/>
    <w:rsid w:val="00E649DC"/>
    <w:rsid w:val="00E65133"/>
    <w:rsid w:val="00E66249"/>
    <w:rsid w:val="00E66CDE"/>
    <w:rsid w:val="00E66DFB"/>
    <w:rsid w:val="00E707DD"/>
    <w:rsid w:val="00E7365E"/>
    <w:rsid w:val="00E7421B"/>
    <w:rsid w:val="00E75E90"/>
    <w:rsid w:val="00E82FB2"/>
    <w:rsid w:val="00E83392"/>
    <w:rsid w:val="00E84988"/>
    <w:rsid w:val="00E86CD2"/>
    <w:rsid w:val="00E87E0C"/>
    <w:rsid w:val="00E90760"/>
    <w:rsid w:val="00E91C8A"/>
    <w:rsid w:val="00E91D42"/>
    <w:rsid w:val="00E922A4"/>
    <w:rsid w:val="00E9233F"/>
    <w:rsid w:val="00E93337"/>
    <w:rsid w:val="00E962AE"/>
    <w:rsid w:val="00E963E2"/>
    <w:rsid w:val="00E975C5"/>
    <w:rsid w:val="00EA02A5"/>
    <w:rsid w:val="00EA0FE0"/>
    <w:rsid w:val="00EA1798"/>
    <w:rsid w:val="00EA1961"/>
    <w:rsid w:val="00EA2738"/>
    <w:rsid w:val="00EA6C00"/>
    <w:rsid w:val="00EB2362"/>
    <w:rsid w:val="00EB3203"/>
    <w:rsid w:val="00EB5678"/>
    <w:rsid w:val="00EB5BEB"/>
    <w:rsid w:val="00EB63BD"/>
    <w:rsid w:val="00EB7D88"/>
    <w:rsid w:val="00EC2904"/>
    <w:rsid w:val="00EC3BB6"/>
    <w:rsid w:val="00EC4278"/>
    <w:rsid w:val="00EC4F86"/>
    <w:rsid w:val="00EC6EA3"/>
    <w:rsid w:val="00ED0588"/>
    <w:rsid w:val="00ED0C55"/>
    <w:rsid w:val="00ED0E53"/>
    <w:rsid w:val="00ED19EB"/>
    <w:rsid w:val="00ED237D"/>
    <w:rsid w:val="00ED4120"/>
    <w:rsid w:val="00ED4445"/>
    <w:rsid w:val="00ED6BC7"/>
    <w:rsid w:val="00ED7C13"/>
    <w:rsid w:val="00EE1156"/>
    <w:rsid w:val="00EE1B1B"/>
    <w:rsid w:val="00EE2CC6"/>
    <w:rsid w:val="00EE3DEF"/>
    <w:rsid w:val="00EE4724"/>
    <w:rsid w:val="00EE53B6"/>
    <w:rsid w:val="00EE59E0"/>
    <w:rsid w:val="00EE74E3"/>
    <w:rsid w:val="00EF110F"/>
    <w:rsid w:val="00EF28CB"/>
    <w:rsid w:val="00EF4263"/>
    <w:rsid w:val="00EF594F"/>
    <w:rsid w:val="00EF612D"/>
    <w:rsid w:val="00F00DBD"/>
    <w:rsid w:val="00F01203"/>
    <w:rsid w:val="00F01DE9"/>
    <w:rsid w:val="00F02B2F"/>
    <w:rsid w:val="00F02C12"/>
    <w:rsid w:val="00F02E7B"/>
    <w:rsid w:val="00F1109E"/>
    <w:rsid w:val="00F15093"/>
    <w:rsid w:val="00F15317"/>
    <w:rsid w:val="00F15988"/>
    <w:rsid w:val="00F169C0"/>
    <w:rsid w:val="00F22AF9"/>
    <w:rsid w:val="00F24051"/>
    <w:rsid w:val="00F244BC"/>
    <w:rsid w:val="00F27361"/>
    <w:rsid w:val="00F27673"/>
    <w:rsid w:val="00F327E7"/>
    <w:rsid w:val="00F3320B"/>
    <w:rsid w:val="00F332C0"/>
    <w:rsid w:val="00F366B8"/>
    <w:rsid w:val="00F371FB"/>
    <w:rsid w:val="00F377F9"/>
    <w:rsid w:val="00F401F8"/>
    <w:rsid w:val="00F406ED"/>
    <w:rsid w:val="00F40F49"/>
    <w:rsid w:val="00F41231"/>
    <w:rsid w:val="00F41AC0"/>
    <w:rsid w:val="00F4362F"/>
    <w:rsid w:val="00F446B8"/>
    <w:rsid w:val="00F44DE0"/>
    <w:rsid w:val="00F455BC"/>
    <w:rsid w:val="00F464CA"/>
    <w:rsid w:val="00F46C7E"/>
    <w:rsid w:val="00F46FC1"/>
    <w:rsid w:val="00F50460"/>
    <w:rsid w:val="00F50B71"/>
    <w:rsid w:val="00F51732"/>
    <w:rsid w:val="00F55656"/>
    <w:rsid w:val="00F56EA4"/>
    <w:rsid w:val="00F571CA"/>
    <w:rsid w:val="00F57CCA"/>
    <w:rsid w:val="00F60212"/>
    <w:rsid w:val="00F61F96"/>
    <w:rsid w:val="00F629B0"/>
    <w:rsid w:val="00F62D8E"/>
    <w:rsid w:val="00F63ABC"/>
    <w:rsid w:val="00F63DD5"/>
    <w:rsid w:val="00F654BD"/>
    <w:rsid w:val="00F71532"/>
    <w:rsid w:val="00F71794"/>
    <w:rsid w:val="00F71D49"/>
    <w:rsid w:val="00F723BB"/>
    <w:rsid w:val="00F73482"/>
    <w:rsid w:val="00F73A6E"/>
    <w:rsid w:val="00F758FE"/>
    <w:rsid w:val="00F80087"/>
    <w:rsid w:val="00F81BBB"/>
    <w:rsid w:val="00F82637"/>
    <w:rsid w:val="00F82E7D"/>
    <w:rsid w:val="00F848C9"/>
    <w:rsid w:val="00F86B35"/>
    <w:rsid w:val="00F874A4"/>
    <w:rsid w:val="00F879EF"/>
    <w:rsid w:val="00F91867"/>
    <w:rsid w:val="00F92BEC"/>
    <w:rsid w:val="00F95216"/>
    <w:rsid w:val="00F95DA2"/>
    <w:rsid w:val="00F97CD3"/>
    <w:rsid w:val="00FA097F"/>
    <w:rsid w:val="00FA0E33"/>
    <w:rsid w:val="00FA1C12"/>
    <w:rsid w:val="00FA5493"/>
    <w:rsid w:val="00FA73FC"/>
    <w:rsid w:val="00FB083F"/>
    <w:rsid w:val="00FB277D"/>
    <w:rsid w:val="00FB3481"/>
    <w:rsid w:val="00FB412B"/>
    <w:rsid w:val="00FB45E2"/>
    <w:rsid w:val="00FB700A"/>
    <w:rsid w:val="00FC005B"/>
    <w:rsid w:val="00FC00AB"/>
    <w:rsid w:val="00FC07E3"/>
    <w:rsid w:val="00FC08B9"/>
    <w:rsid w:val="00FC0D15"/>
    <w:rsid w:val="00FC0D70"/>
    <w:rsid w:val="00FC3774"/>
    <w:rsid w:val="00FC5EDE"/>
    <w:rsid w:val="00FC678E"/>
    <w:rsid w:val="00FC6A4A"/>
    <w:rsid w:val="00FC6F91"/>
    <w:rsid w:val="00FC77B2"/>
    <w:rsid w:val="00FD365E"/>
    <w:rsid w:val="00FD68A9"/>
    <w:rsid w:val="00FD7ACF"/>
    <w:rsid w:val="00FD7E8B"/>
    <w:rsid w:val="00FE2A77"/>
    <w:rsid w:val="00FE2C6D"/>
    <w:rsid w:val="00FE329A"/>
    <w:rsid w:val="00FE33D9"/>
    <w:rsid w:val="00FE3D40"/>
    <w:rsid w:val="00FE3F64"/>
    <w:rsid w:val="00FE5D0B"/>
    <w:rsid w:val="00FF16E0"/>
    <w:rsid w:val="00FF1A25"/>
    <w:rsid w:val="00FF2BD3"/>
    <w:rsid w:val="00FF337D"/>
    <w:rsid w:val="00FF5146"/>
    <w:rsid w:val="00FF724C"/>
    <w:rsid w:val="00FF72A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9cf" stroke="f">
      <v:fill color="#9cf"/>
      <v:stroke on="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E1F54"/>
    <w:pPr>
      <w:widowControl w:val="0"/>
      <w:ind w:firstLineChars="200" w:firstLine="200"/>
      <w:jc w:val="both"/>
    </w:pPr>
    <w:rPr>
      <w:rFonts w:eastAsia="华文细黑"/>
      <w:color w:val="333333"/>
      <w:kern w:val="2"/>
      <w:sz w:val="22"/>
      <w:szCs w:val="24"/>
    </w:rPr>
  </w:style>
  <w:style w:type="paragraph" w:styleId="1">
    <w:name w:val="heading 1"/>
    <w:basedOn w:val="a0"/>
    <w:next w:val="a0"/>
    <w:link w:val="1Char"/>
    <w:qFormat/>
    <w:rsid w:val="001E1F54"/>
    <w:pPr>
      <w:spacing w:beforeLines="100"/>
      <w:ind w:firstLine="721"/>
      <w:outlineLvl w:val="0"/>
    </w:pPr>
    <w:rPr>
      <w:b/>
      <w:color w:val="010281"/>
      <w:sz w:val="36"/>
      <w:szCs w:val="36"/>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Strong"/>
    <w:qFormat/>
    <w:rsid w:val="001E1F54"/>
    <w:rPr>
      <w:rFonts w:ascii="楷体_GB2312"/>
      <w:b/>
      <w:color w:val="010281"/>
      <w:sz w:val="30"/>
      <w:szCs w:val="30"/>
    </w:rPr>
  </w:style>
  <w:style w:type="character" w:styleId="a5">
    <w:name w:val="FollowedHyperlink"/>
    <w:rsid w:val="001E1F54"/>
    <w:rPr>
      <w:color w:val="800080"/>
      <w:u w:val="single"/>
    </w:rPr>
  </w:style>
  <w:style w:type="character" w:styleId="a6">
    <w:name w:val="page number"/>
    <w:basedOn w:val="a1"/>
    <w:rsid w:val="001E1F54"/>
  </w:style>
  <w:style w:type="character" w:styleId="a7">
    <w:name w:val="Hyperlink"/>
    <w:rsid w:val="001E1F54"/>
    <w:rPr>
      <w:color w:val="0000FF"/>
      <w:u w:val="single"/>
    </w:rPr>
  </w:style>
  <w:style w:type="character" w:styleId="a8">
    <w:name w:val="Emphasis"/>
    <w:uiPriority w:val="20"/>
    <w:qFormat/>
    <w:rsid w:val="001E1F54"/>
    <w:rPr>
      <w:rFonts w:ascii="楷体_GB2312" w:eastAsia="华文细黑"/>
      <w:b/>
      <w:sz w:val="24"/>
    </w:rPr>
  </w:style>
  <w:style w:type="character" w:customStyle="1" w:styleId="CharChar">
    <w:name w:val="摘要 Char Char"/>
    <w:link w:val="a"/>
    <w:rsid w:val="001E1F54"/>
    <w:rPr>
      <w:rFonts w:ascii="楷体_GB2312" w:eastAsia="楷体"/>
      <w:kern w:val="2"/>
      <w:sz w:val="24"/>
      <w:szCs w:val="24"/>
    </w:rPr>
  </w:style>
  <w:style w:type="character" w:customStyle="1" w:styleId="CharChar0">
    <w:name w:val="图表头 Char Char"/>
    <w:link w:val="a9"/>
    <w:rsid w:val="001E1F54"/>
    <w:rPr>
      <w:rFonts w:eastAsia="华文细黑"/>
      <w:b/>
      <w:kern w:val="2"/>
      <w:sz w:val="21"/>
      <w:szCs w:val="21"/>
    </w:rPr>
  </w:style>
  <w:style w:type="character" w:customStyle="1" w:styleId="CharChar1">
    <w:name w:val="图表注 Char Char"/>
    <w:link w:val="aa"/>
    <w:rsid w:val="001E1F54"/>
    <w:rPr>
      <w:rFonts w:eastAsia="华文细黑"/>
      <w:kern w:val="2"/>
      <w:sz w:val="21"/>
      <w:szCs w:val="21"/>
    </w:rPr>
  </w:style>
  <w:style w:type="character" w:customStyle="1" w:styleId="Char">
    <w:name w:val="批注框文本 Char"/>
    <w:link w:val="ab"/>
    <w:rsid w:val="001E1F54"/>
    <w:rPr>
      <w:rFonts w:eastAsia="楷体"/>
      <w:kern w:val="2"/>
      <w:sz w:val="18"/>
      <w:szCs w:val="18"/>
    </w:rPr>
  </w:style>
  <w:style w:type="character" w:customStyle="1" w:styleId="Char0">
    <w:name w:val="标题 Char"/>
    <w:link w:val="ac"/>
    <w:rsid w:val="001E1F54"/>
    <w:rPr>
      <w:rFonts w:ascii="楷体_GB2312" w:eastAsia="华文细黑"/>
      <w:b/>
      <w:kern w:val="2"/>
      <w:sz w:val="44"/>
      <w:szCs w:val="44"/>
    </w:rPr>
  </w:style>
  <w:style w:type="character" w:customStyle="1" w:styleId="3CharChar">
    <w:name w:val="标题3 Char Char"/>
    <w:link w:val="3"/>
    <w:rsid w:val="001E1F54"/>
    <w:rPr>
      <w:rFonts w:eastAsia="华文细黑"/>
      <w:b/>
      <w:color w:val="000099"/>
      <w:kern w:val="2"/>
      <w:sz w:val="28"/>
      <w:szCs w:val="28"/>
    </w:rPr>
  </w:style>
  <w:style w:type="character" w:customStyle="1" w:styleId="10">
    <w:name w:val="标题1"/>
    <w:basedOn w:val="a1"/>
    <w:rsid w:val="001E1F54"/>
  </w:style>
  <w:style w:type="character" w:customStyle="1" w:styleId="2CharChar">
    <w:name w:val="标题2 Char Char"/>
    <w:link w:val="2"/>
    <w:rsid w:val="001E1F54"/>
    <w:rPr>
      <w:rFonts w:eastAsia="华文细黑"/>
      <w:b/>
      <w:color w:val="010281"/>
      <w:kern w:val="2"/>
      <w:sz w:val="30"/>
      <w:szCs w:val="30"/>
      <w:u w:val="single"/>
    </w:rPr>
  </w:style>
  <w:style w:type="character" w:customStyle="1" w:styleId="1Char">
    <w:name w:val="标题 1 Char"/>
    <w:link w:val="1"/>
    <w:rsid w:val="001E1F54"/>
    <w:rPr>
      <w:rFonts w:eastAsia="华文细黑"/>
      <w:b/>
      <w:color w:val="010281"/>
      <w:kern w:val="2"/>
      <w:sz w:val="36"/>
      <w:szCs w:val="36"/>
    </w:rPr>
  </w:style>
  <w:style w:type="character" w:customStyle="1" w:styleId="Char1">
    <w:name w:val="页脚 Char"/>
    <w:link w:val="ad"/>
    <w:uiPriority w:val="99"/>
    <w:rsid w:val="001E1F54"/>
    <w:rPr>
      <w:rFonts w:eastAsia="楷体"/>
      <w:kern w:val="2"/>
      <w:sz w:val="18"/>
      <w:szCs w:val="18"/>
    </w:rPr>
  </w:style>
  <w:style w:type="paragraph" w:styleId="ae">
    <w:name w:val="header"/>
    <w:basedOn w:val="a0"/>
    <w:rsid w:val="001E1F54"/>
    <w:pPr>
      <w:pBdr>
        <w:bottom w:val="single" w:sz="6" w:space="1" w:color="auto"/>
      </w:pBdr>
      <w:tabs>
        <w:tab w:val="center" w:pos="4153"/>
        <w:tab w:val="right" w:pos="8306"/>
      </w:tabs>
      <w:snapToGrid w:val="0"/>
      <w:jc w:val="center"/>
    </w:pPr>
    <w:rPr>
      <w:sz w:val="18"/>
      <w:szCs w:val="18"/>
    </w:rPr>
  </w:style>
  <w:style w:type="paragraph" w:styleId="ad">
    <w:name w:val="footer"/>
    <w:basedOn w:val="a0"/>
    <w:link w:val="Char1"/>
    <w:uiPriority w:val="99"/>
    <w:rsid w:val="001E1F54"/>
    <w:pPr>
      <w:tabs>
        <w:tab w:val="center" w:pos="4153"/>
        <w:tab w:val="right" w:pos="8306"/>
      </w:tabs>
      <w:snapToGrid w:val="0"/>
      <w:jc w:val="left"/>
    </w:pPr>
    <w:rPr>
      <w:rFonts w:eastAsia="楷体"/>
      <w:color w:val="auto"/>
      <w:sz w:val="18"/>
      <w:szCs w:val="18"/>
    </w:rPr>
  </w:style>
  <w:style w:type="paragraph" w:styleId="af">
    <w:name w:val="caption"/>
    <w:basedOn w:val="a0"/>
    <w:next w:val="a0"/>
    <w:qFormat/>
    <w:rsid w:val="001E1F54"/>
    <w:rPr>
      <w:rFonts w:ascii="Calibri Light" w:eastAsia="黑体" w:hAnsi="Calibri Light"/>
      <w:sz w:val="20"/>
      <w:szCs w:val="20"/>
    </w:rPr>
  </w:style>
  <w:style w:type="paragraph" w:styleId="ab">
    <w:name w:val="Balloon Text"/>
    <w:basedOn w:val="a0"/>
    <w:link w:val="Char"/>
    <w:rsid w:val="001E1F54"/>
    <w:rPr>
      <w:rFonts w:eastAsia="楷体"/>
      <w:color w:val="auto"/>
      <w:sz w:val="18"/>
      <w:szCs w:val="18"/>
    </w:rPr>
  </w:style>
  <w:style w:type="paragraph" w:styleId="ac">
    <w:name w:val="Title"/>
    <w:basedOn w:val="a0"/>
    <w:next w:val="a0"/>
    <w:link w:val="Char0"/>
    <w:qFormat/>
    <w:rsid w:val="001E1F54"/>
    <w:pPr>
      <w:jc w:val="left"/>
    </w:pPr>
    <w:rPr>
      <w:rFonts w:ascii="楷体_GB2312"/>
      <w:b/>
      <w:color w:val="auto"/>
      <w:sz w:val="44"/>
      <w:szCs w:val="44"/>
    </w:rPr>
  </w:style>
  <w:style w:type="paragraph" w:customStyle="1" w:styleId="3">
    <w:name w:val="标题3"/>
    <w:basedOn w:val="a0"/>
    <w:link w:val="3CharChar"/>
    <w:rsid w:val="001E1F54"/>
    <w:pPr>
      <w:spacing w:beforeLines="50"/>
    </w:pPr>
    <w:rPr>
      <w:b/>
      <w:color w:val="000099"/>
      <w:sz w:val="28"/>
      <w:szCs w:val="28"/>
    </w:rPr>
  </w:style>
  <w:style w:type="paragraph" w:customStyle="1" w:styleId="aa">
    <w:name w:val="图表注"/>
    <w:basedOn w:val="a0"/>
    <w:link w:val="CharChar1"/>
    <w:rsid w:val="001E1F54"/>
    <w:pPr>
      <w:jc w:val="center"/>
    </w:pPr>
    <w:rPr>
      <w:color w:val="auto"/>
      <w:sz w:val="21"/>
      <w:szCs w:val="21"/>
    </w:rPr>
  </w:style>
  <w:style w:type="paragraph" w:styleId="af0">
    <w:name w:val="List Paragraph"/>
    <w:basedOn w:val="a0"/>
    <w:qFormat/>
    <w:rsid w:val="001E1F54"/>
    <w:pPr>
      <w:ind w:firstLine="420"/>
    </w:pPr>
  </w:style>
  <w:style w:type="paragraph" w:customStyle="1" w:styleId="2">
    <w:name w:val="标题2"/>
    <w:basedOn w:val="a0"/>
    <w:link w:val="2CharChar"/>
    <w:qFormat/>
    <w:rsid w:val="001E1F54"/>
    <w:pPr>
      <w:spacing w:beforeLines="50"/>
      <w:ind w:firstLine="601"/>
    </w:pPr>
    <w:rPr>
      <w:b/>
      <w:color w:val="010281"/>
      <w:sz w:val="30"/>
      <w:szCs w:val="30"/>
      <w:u w:val="single"/>
    </w:rPr>
  </w:style>
  <w:style w:type="paragraph" w:customStyle="1" w:styleId="a">
    <w:name w:val="摘要"/>
    <w:basedOn w:val="a0"/>
    <w:link w:val="CharChar"/>
    <w:qFormat/>
    <w:rsid w:val="001E1F54"/>
    <w:pPr>
      <w:numPr>
        <w:numId w:val="1"/>
      </w:numPr>
      <w:tabs>
        <w:tab w:val="left" w:pos="420"/>
      </w:tabs>
      <w:spacing w:beforeLines="50"/>
      <w:jc w:val="left"/>
    </w:pPr>
    <w:rPr>
      <w:rFonts w:ascii="楷体_GB2312" w:eastAsia="楷体"/>
      <w:color w:val="auto"/>
      <w:sz w:val="24"/>
    </w:rPr>
  </w:style>
  <w:style w:type="paragraph" w:customStyle="1" w:styleId="a9">
    <w:name w:val="图表头"/>
    <w:basedOn w:val="a0"/>
    <w:link w:val="CharChar0"/>
    <w:qFormat/>
    <w:rsid w:val="001E1F54"/>
    <w:pPr>
      <w:jc w:val="center"/>
    </w:pPr>
    <w:rPr>
      <w:b/>
      <w:color w:val="auto"/>
      <w:sz w:val="21"/>
      <w:szCs w:val="21"/>
    </w:rPr>
  </w:style>
  <w:style w:type="table" w:styleId="af1">
    <w:name w:val="Table Grid"/>
    <w:basedOn w:val="a2"/>
    <w:rsid w:val="00BD298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1">
    <w:name w:val="中等深浅网格 3 - 强调文字颜色 11"/>
    <w:basedOn w:val="a2"/>
    <w:uiPriority w:val="69"/>
    <w:rsid w:val="00BD2980"/>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2-51">
    <w:name w:val="中等深浅网格 2 - 强调文字颜色 51"/>
    <w:basedOn w:val="a2"/>
    <w:uiPriority w:val="68"/>
    <w:rsid w:val="00BD2980"/>
    <w:rPr>
      <w:rFonts w:ascii="Cambria" w:hAnsi="Cambria"/>
      <w:color w:val="000000"/>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customStyle="1" w:styleId="3-51">
    <w:name w:val="中等深浅网格 3 - 强调文字颜色 51"/>
    <w:basedOn w:val="a2"/>
    <w:uiPriority w:val="69"/>
    <w:rsid w:val="00BD2980"/>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character" w:customStyle="1" w:styleId="Char2">
    <w:name w:val="摘要 Char"/>
    <w:rsid w:val="00E03F09"/>
    <w:rPr>
      <w:rFonts w:ascii="楷体_GB2312" w:eastAsia="楷体"/>
      <w:kern w:val="2"/>
      <w:sz w:val="24"/>
      <w:szCs w:val="24"/>
    </w:rPr>
  </w:style>
  <w:style w:type="character" w:customStyle="1" w:styleId="2Char">
    <w:name w:val="标题2 Char"/>
    <w:rsid w:val="00961243"/>
    <w:rPr>
      <w:rFonts w:eastAsia="华文细黑"/>
      <w:b/>
      <w:color w:val="010281"/>
      <w:kern w:val="2"/>
      <w:sz w:val="30"/>
      <w:szCs w:val="30"/>
      <w:u w:val="single"/>
    </w:rPr>
  </w:style>
  <w:style w:type="character" w:customStyle="1" w:styleId="Char3">
    <w:name w:val="图表头 Char"/>
    <w:rsid w:val="00961243"/>
    <w:rPr>
      <w:rFonts w:eastAsia="华文细黑"/>
      <w:b/>
      <w:kern w:val="2"/>
      <w:sz w:val="21"/>
      <w:szCs w:val="21"/>
    </w:rPr>
  </w:style>
  <w:style w:type="paragraph" w:styleId="af2">
    <w:name w:val="Date"/>
    <w:basedOn w:val="a0"/>
    <w:next w:val="a0"/>
    <w:link w:val="Char4"/>
    <w:uiPriority w:val="99"/>
    <w:semiHidden/>
    <w:unhideWhenUsed/>
    <w:rsid w:val="001F4046"/>
    <w:pPr>
      <w:ind w:leftChars="2500" w:left="100"/>
    </w:pPr>
  </w:style>
  <w:style w:type="character" w:customStyle="1" w:styleId="Char4">
    <w:name w:val="日期 Char"/>
    <w:basedOn w:val="a1"/>
    <w:link w:val="af2"/>
    <w:uiPriority w:val="99"/>
    <w:semiHidden/>
    <w:rsid w:val="001F4046"/>
    <w:rPr>
      <w:rFonts w:eastAsia="华文细黑"/>
      <w:color w:val="333333"/>
      <w:kern w:val="2"/>
      <w:sz w:val="2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E1F54"/>
    <w:pPr>
      <w:widowControl w:val="0"/>
      <w:ind w:firstLineChars="200" w:firstLine="200"/>
      <w:jc w:val="both"/>
    </w:pPr>
    <w:rPr>
      <w:rFonts w:eastAsia="华文细黑"/>
      <w:color w:val="333333"/>
      <w:kern w:val="2"/>
      <w:sz w:val="22"/>
      <w:szCs w:val="24"/>
    </w:rPr>
  </w:style>
  <w:style w:type="paragraph" w:styleId="1">
    <w:name w:val="heading 1"/>
    <w:basedOn w:val="a0"/>
    <w:next w:val="a0"/>
    <w:link w:val="1Char"/>
    <w:qFormat/>
    <w:rsid w:val="001E1F54"/>
    <w:pPr>
      <w:spacing w:beforeLines="100"/>
      <w:ind w:firstLine="721"/>
      <w:outlineLvl w:val="0"/>
    </w:pPr>
    <w:rPr>
      <w:b/>
      <w:color w:val="010281"/>
      <w:sz w:val="36"/>
      <w:szCs w:val="36"/>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Strong"/>
    <w:qFormat/>
    <w:rsid w:val="001E1F54"/>
    <w:rPr>
      <w:rFonts w:ascii="楷体_GB2312"/>
      <w:b/>
      <w:color w:val="010281"/>
      <w:sz w:val="30"/>
      <w:szCs w:val="30"/>
    </w:rPr>
  </w:style>
  <w:style w:type="character" w:styleId="a5">
    <w:name w:val="FollowedHyperlink"/>
    <w:rsid w:val="001E1F54"/>
    <w:rPr>
      <w:color w:val="800080"/>
      <w:u w:val="single"/>
    </w:rPr>
  </w:style>
  <w:style w:type="character" w:styleId="a6">
    <w:name w:val="page number"/>
    <w:basedOn w:val="a1"/>
    <w:rsid w:val="001E1F54"/>
  </w:style>
  <w:style w:type="character" w:styleId="a7">
    <w:name w:val="Hyperlink"/>
    <w:rsid w:val="001E1F54"/>
    <w:rPr>
      <w:color w:val="0000FF"/>
      <w:u w:val="single"/>
    </w:rPr>
  </w:style>
  <w:style w:type="character" w:styleId="a8">
    <w:name w:val="Emphasis"/>
    <w:uiPriority w:val="20"/>
    <w:qFormat/>
    <w:rsid w:val="001E1F54"/>
    <w:rPr>
      <w:rFonts w:ascii="楷体_GB2312" w:eastAsia="华文细黑"/>
      <w:b/>
      <w:sz w:val="24"/>
    </w:rPr>
  </w:style>
  <w:style w:type="character" w:customStyle="1" w:styleId="CharChar">
    <w:name w:val="摘要 Char Char"/>
    <w:link w:val="a"/>
    <w:rsid w:val="001E1F54"/>
    <w:rPr>
      <w:rFonts w:ascii="楷体_GB2312" w:eastAsia="楷体"/>
      <w:kern w:val="2"/>
      <w:sz w:val="24"/>
      <w:szCs w:val="24"/>
    </w:rPr>
  </w:style>
  <w:style w:type="character" w:customStyle="1" w:styleId="CharChar0">
    <w:name w:val="图表头 Char Char"/>
    <w:link w:val="a9"/>
    <w:rsid w:val="001E1F54"/>
    <w:rPr>
      <w:rFonts w:eastAsia="华文细黑"/>
      <w:b/>
      <w:kern w:val="2"/>
      <w:sz w:val="21"/>
      <w:szCs w:val="21"/>
    </w:rPr>
  </w:style>
  <w:style w:type="character" w:customStyle="1" w:styleId="CharChar1">
    <w:name w:val="图表注 Char Char"/>
    <w:link w:val="aa"/>
    <w:rsid w:val="001E1F54"/>
    <w:rPr>
      <w:rFonts w:eastAsia="华文细黑"/>
      <w:kern w:val="2"/>
      <w:sz w:val="21"/>
      <w:szCs w:val="21"/>
    </w:rPr>
  </w:style>
  <w:style w:type="character" w:customStyle="1" w:styleId="Char">
    <w:name w:val="批注框文本 Char"/>
    <w:link w:val="ab"/>
    <w:rsid w:val="001E1F54"/>
    <w:rPr>
      <w:rFonts w:eastAsia="楷体"/>
      <w:kern w:val="2"/>
      <w:sz w:val="18"/>
      <w:szCs w:val="18"/>
    </w:rPr>
  </w:style>
  <w:style w:type="character" w:customStyle="1" w:styleId="Char0">
    <w:name w:val="标题 Char"/>
    <w:link w:val="ac"/>
    <w:rsid w:val="001E1F54"/>
    <w:rPr>
      <w:rFonts w:ascii="楷体_GB2312" w:eastAsia="华文细黑"/>
      <w:b/>
      <w:kern w:val="2"/>
      <w:sz w:val="44"/>
      <w:szCs w:val="44"/>
    </w:rPr>
  </w:style>
  <w:style w:type="character" w:customStyle="1" w:styleId="3CharChar">
    <w:name w:val="标题3 Char Char"/>
    <w:link w:val="3"/>
    <w:rsid w:val="001E1F54"/>
    <w:rPr>
      <w:rFonts w:eastAsia="华文细黑"/>
      <w:b/>
      <w:color w:val="000099"/>
      <w:kern w:val="2"/>
      <w:sz w:val="28"/>
      <w:szCs w:val="28"/>
    </w:rPr>
  </w:style>
  <w:style w:type="character" w:customStyle="1" w:styleId="10">
    <w:name w:val="标题1"/>
    <w:basedOn w:val="a1"/>
    <w:rsid w:val="001E1F54"/>
  </w:style>
  <w:style w:type="character" w:customStyle="1" w:styleId="2CharChar">
    <w:name w:val="标题2 Char Char"/>
    <w:link w:val="2"/>
    <w:rsid w:val="001E1F54"/>
    <w:rPr>
      <w:rFonts w:eastAsia="华文细黑"/>
      <w:b/>
      <w:color w:val="010281"/>
      <w:kern w:val="2"/>
      <w:sz w:val="30"/>
      <w:szCs w:val="30"/>
      <w:u w:val="single"/>
    </w:rPr>
  </w:style>
  <w:style w:type="character" w:customStyle="1" w:styleId="1Char">
    <w:name w:val="标题 1 Char"/>
    <w:link w:val="1"/>
    <w:rsid w:val="001E1F54"/>
    <w:rPr>
      <w:rFonts w:eastAsia="华文细黑"/>
      <w:b/>
      <w:color w:val="010281"/>
      <w:kern w:val="2"/>
      <w:sz w:val="36"/>
      <w:szCs w:val="36"/>
    </w:rPr>
  </w:style>
  <w:style w:type="character" w:customStyle="1" w:styleId="Char1">
    <w:name w:val="页脚 Char"/>
    <w:link w:val="ad"/>
    <w:uiPriority w:val="99"/>
    <w:rsid w:val="001E1F54"/>
    <w:rPr>
      <w:rFonts w:eastAsia="楷体"/>
      <w:kern w:val="2"/>
      <w:sz w:val="18"/>
      <w:szCs w:val="18"/>
    </w:rPr>
  </w:style>
  <w:style w:type="paragraph" w:styleId="ae">
    <w:name w:val="header"/>
    <w:basedOn w:val="a0"/>
    <w:rsid w:val="001E1F54"/>
    <w:pPr>
      <w:pBdr>
        <w:bottom w:val="single" w:sz="6" w:space="1" w:color="auto"/>
      </w:pBdr>
      <w:tabs>
        <w:tab w:val="center" w:pos="4153"/>
        <w:tab w:val="right" w:pos="8306"/>
      </w:tabs>
      <w:snapToGrid w:val="0"/>
      <w:jc w:val="center"/>
    </w:pPr>
    <w:rPr>
      <w:sz w:val="18"/>
      <w:szCs w:val="18"/>
    </w:rPr>
  </w:style>
  <w:style w:type="paragraph" w:styleId="ad">
    <w:name w:val="footer"/>
    <w:basedOn w:val="a0"/>
    <w:link w:val="Char1"/>
    <w:uiPriority w:val="99"/>
    <w:rsid w:val="001E1F54"/>
    <w:pPr>
      <w:tabs>
        <w:tab w:val="center" w:pos="4153"/>
        <w:tab w:val="right" w:pos="8306"/>
      </w:tabs>
      <w:snapToGrid w:val="0"/>
      <w:jc w:val="left"/>
    </w:pPr>
    <w:rPr>
      <w:rFonts w:eastAsia="楷体"/>
      <w:color w:val="auto"/>
      <w:sz w:val="18"/>
      <w:szCs w:val="18"/>
    </w:rPr>
  </w:style>
  <w:style w:type="paragraph" w:styleId="af">
    <w:name w:val="caption"/>
    <w:basedOn w:val="a0"/>
    <w:next w:val="a0"/>
    <w:qFormat/>
    <w:rsid w:val="001E1F54"/>
    <w:rPr>
      <w:rFonts w:ascii="Calibri Light" w:eastAsia="黑体" w:hAnsi="Calibri Light"/>
      <w:sz w:val="20"/>
      <w:szCs w:val="20"/>
    </w:rPr>
  </w:style>
  <w:style w:type="paragraph" w:styleId="ab">
    <w:name w:val="Balloon Text"/>
    <w:basedOn w:val="a0"/>
    <w:link w:val="Char"/>
    <w:rsid w:val="001E1F54"/>
    <w:rPr>
      <w:rFonts w:eastAsia="楷体"/>
      <w:color w:val="auto"/>
      <w:sz w:val="18"/>
      <w:szCs w:val="18"/>
    </w:rPr>
  </w:style>
  <w:style w:type="paragraph" w:styleId="ac">
    <w:name w:val="Title"/>
    <w:basedOn w:val="a0"/>
    <w:next w:val="a0"/>
    <w:link w:val="Char0"/>
    <w:qFormat/>
    <w:rsid w:val="001E1F54"/>
    <w:pPr>
      <w:jc w:val="left"/>
    </w:pPr>
    <w:rPr>
      <w:rFonts w:ascii="楷体_GB2312"/>
      <w:b/>
      <w:color w:val="auto"/>
      <w:sz w:val="44"/>
      <w:szCs w:val="44"/>
    </w:rPr>
  </w:style>
  <w:style w:type="paragraph" w:customStyle="1" w:styleId="3">
    <w:name w:val="标题3"/>
    <w:basedOn w:val="a0"/>
    <w:link w:val="3CharChar"/>
    <w:rsid w:val="001E1F54"/>
    <w:pPr>
      <w:spacing w:beforeLines="50"/>
    </w:pPr>
    <w:rPr>
      <w:b/>
      <w:color w:val="000099"/>
      <w:sz w:val="28"/>
      <w:szCs w:val="28"/>
    </w:rPr>
  </w:style>
  <w:style w:type="paragraph" w:customStyle="1" w:styleId="aa">
    <w:name w:val="图表注"/>
    <w:basedOn w:val="a0"/>
    <w:link w:val="CharChar1"/>
    <w:rsid w:val="001E1F54"/>
    <w:pPr>
      <w:jc w:val="center"/>
    </w:pPr>
    <w:rPr>
      <w:color w:val="auto"/>
      <w:sz w:val="21"/>
      <w:szCs w:val="21"/>
    </w:rPr>
  </w:style>
  <w:style w:type="paragraph" w:styleId="af0">
    <w:name w:val="List Paragraph"/>
    <w:basedOn w:val="a0"/>
    <w:qFormat/>
    <w:rsid w:val="001E1F54"/>
    <w:pPr>
      <w:ind w:firstLine="420"/>
    </w:pPr>
  </w:style>
  <w:style w:type="paragraph" w:customStyle="1" w:styleId="2">
    <w:name w:val="标题2"/>
    <w:basedOn w:val="a0"/>
    <w:link w:val="2CharChar"/>
    <w:qFormat/>
    <w:rsid w:val="001E1F54"/>
    <w:pPr>
      <w:spacing w:beforeLines="50"/>
      <w:ind w:firstLine="601"/>
    </w:pPr>
    <w:rPr>
      <w:b/>
      <w:color w:val="010281"/>
      <w:sz w:val="30"/>
      <w:szCs w:val="30"/>
      <w:u w:val="single"/>
    </w:rPr>
  </w:style>
  <w:style w:type="paragraph" w:customStyle="1" w:styleId="a">
    <w:name w:val="摘要"/>
    <w:basedOn w:val="a0"/>
    <w:link w:val="CharChar"/>
    <w:qFormat/>
    <w:rsid w:val="001E1F54"/>
    <w:pPr>
      <w:numPr>
        <w:numId w:val="1"/>
      </w:numPr>
      <w:tabs>
        <w:tab w:val="left" w:pos="420"/>
      </w:tabs>
      <w:spacing w:beforeLines="50"/>
      <w:jc w:val="left"/>
    </w:pPr>
    <w:rPr>
      <w:rFonts w:ascii="楷体_GB2312" w:eastAsia="楷体"/>
      <w:color w:val="auto"/>
      <w:sz w:val="24"/>
    </w:rPr>
  </w:style>
  <w:style w:type="paragraph" w:customStyle="1" w:styleId="a9">
    <w:name w:val="图表头"/>
    <w:basedOn w:val="a0"/>
    <w:link w:val="CharChar0"/>
    <w:qFormat/>
    <w:rsid w:val="001E1F54"/>
    <w:pPr>
      <w:jc w:val="center"/>
    </w:pPr>
    <w:rPr>
      <w:b/>
      <w:color w:val="auto"/>
      <w:sz w:val="21"/>
      <w:szCs w:val="21"/>
    </w:rPr>
  </w:style>
  <w:style w:type="table" w:styleId="af1">
    <w:name w:val="Table Grid"/>
    <w:basedOn w:val="a2"/>
    <w:rsid w:val="00BD298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1">
    <w:name w:val="中等深浅网格 3 - 强调文字颜色 11"/>
    <w:basedOn w:val="a2"/>
    <w:uiPriority w:val="69"/>
    <w:rsid w:val="00BD2980"/>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2-51">
    <w:name w:val="中等深浅网格 2 - 强调文字颜色 51"/>
    <w:basedOn w:val="a2"/>
    <w:uiPriority w:val="68"/>
    <w:rsid w:val="00BD2980"/>
    <w:rPr>
      <w:rFonts w:ascii="Cambria" w:hAnsi="Cambria"/>
      <w:color w:val="000000"/>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customStyle="1" w:styleId="3-51">
    <w:name w:val="中等深浅网格 3 - 强调文字颜色 51"/>
    <w:basedOn w:val="a2"/>
    <w:uiPriority w:val="69"/>
    <w:rsid w:val="00BD2980"/>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character" w:customStyle="1" w:styleId="Char2">
    <w:name w:val="摘要 Char"/>
    <w:rsid w:val="00E03F09"/>
    <w:rPr>
      <w:rFonts w:ascii="楷体_GB2312" w:eastAsia="楷体"/>
      <w:kern w:val="2"/>
      <w:sz w:val="24"/>
      <w:szCs w:val="24"/>
    </w:rPr>
  </w:style>
  <w:style w:type="character" w:customStyle="1" w:styleId="2Char">
    <w:name w:val="标题2 Char"/>
    <w:rsid w:val="00961243"/>
    <w:rPr>
      <w:rFonts w:eastAsia="华文细黑"/>
      <w:b/>
      <w:color w:val="010281"/>
      <w:kern w:val="2"/>
      <w:sz w:val="30"/>
      <w:szCs w:val="30"/>
      <w:u w:val="single"/>
    </w:rPr>
  </w:style>
  <w:style w:type="character" w:customStyle="1" w:styleId="Char3">
    <w:name w:val="图表头 Char"/>
    <w:rsid w:val="00961243"/>
    <w:rPr>
      <w:rFonts w:eastAsia="华文细黑"/>
      <w:b/>
      <w:kern w:val="2"/>
      <w:sz w:val="21"/>
      <w:szCs w:val="21"/>
    </w:rPr>
  </w:style>
  <w:style w:type="paragraph" w:styleId="af2">
    <w:name w:val="Date"/>
    <w:basedOn w:val="a0"/>
    <w:next w:val="a0"/>
    <w:link w:val="Char4"/>
    <w:uiPriority w:val="99"/>
    <w:semiHidden/>
    <w:unhideWhenUsed/>
    <w:rsid w:val="001F4046"/>
    <w:pPr>
      <w:ind w:leftChars="2500" w:left="100"/>
    </w:pPr>
  </w:style>
  <w:style w:type="character" w:customStyle="1" w:styleId="Char4">
    <w:name w:val="日期 Char"/>
    <w:basedOn w:val="a1"/>
    <w:link w:val="af2"/>
    <w:uiPriority w:val="99"/>
    <w:semiHidden/>
    <w:rsid w:val="001F4046"/>
    <w:rPr>
      <w:rFonts w:eastAsia="华文细黑"/>
      <w:color w:val="333333"/>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8780365">
      <w:bodyDiv w:val="1"/>
      <w:marLeft w:val="0"/>
      <w:marRight w:val="0"/>
      <w:marTop w:val="0"/>
      <w:marBottom w:val="0"/>
      <w:divBdr>
        <w:top w:val="none" w:sz="0" w:space="0" w:color="auto"/>
        <w:left w:val="none" w:sz="0" w:space="0" w:color="auto"/>
        <w:bottom w:val="none" w:sz="0" w:space="0" w:color="auto"/>
        <w:right w:val="none" w:sz="0" w:space="0" w:color="auto"/>
      </w:divBdr>
      <w:divsChild>
        <w:div w:id="215972866">
          <w:marLeft w:val="0"/>
          <w:marRight w:val="0"/>
          <w:marTop w:val="0"/>
          <w:marBottom w:val="0"/>
          <w:divBdr>
            <w:top w:val="none" w:sz="0" w:space="0" w:color="auto"/>
            <w:left w:val="none" w:sz="0" w:space="0" w:color="auto"/>
            <w:bottom w:val="none" w:sz="0" w:space="0" w:color="auto"/>
            <w:right w:val="none" w:sz="0" w:space="0" w:color="auto"/>
          </w:divBdr>
        </w:div>
      </w:divsChild>
    </w:div>
    <w:div w:id="776608537">
      <w:bodyDiv w:val="1"/>
      <w:marLeft w:val="0"/>
      <w:marRight w:val="0"/>
      <w:marTop w:val="0"/>
      <w:marBottom w:val="0"/>
      <w:divBdr>
        <w:top w:val="none" w:sz="0" w:space="0" w:color="auto"/>
        <w:left w:val="none" w:sz="0" w:space="0" w:color="auto"/>
        <w:bottom w:val="none" w:sz="0" w:space="0" w:color="auto"/>
        <w:right w:val="none" w:sz="0" w:space="0" w:color="auto"/>
      </w:divBdr>
    </w:div>
    <w:div w:id="1034307021">
      <w:bodyDiv w:val="1"/>
      <w:marLeft w:val="0"/>
      <w:marRight w:val="0"/>
      <w:marTop w:val="0"/>
      <w:marBottom w:val="0"/>
      <w:divBdr>
        <w:top w:val="none" w:sz="0" w:space="0" w:color="auto"/>
        <w:left w:val="none" w:sz="0" w:space="0" w:color="auto"/>
        <w:bottom w:val="none" w:sz="0" w:space="0" w:color="auto"/>
        <w:right w:val="none" w:sz="0" w:space="0" w:color="auto"/>
      </w:divBdr>
    </w:div>
    <w:div w:id="1077555841">
      <w:bodyDiv w:val="1"/>
      <w:marLeft w:val="0"/>
      <w:marRight w:val="0"/>
      <w:marTop w:val="0"/>
      <w:marBottom w:val="0"/>
      <w:divBdr>
        <w:top w:val="none" w:sz="0" w:space="0" w:color="auto"/>
        <w:left w:val="none" w:sz="0" w:space="0" w:color="auto"/>
        <w:bottom w:val="none" w:sz="0" w:space="0" w:color="auto"/>
        <w:right w:val="none" w:sz="0" w:space="0" w:color="auto"/>
      </w:divBdr>
      <w:divsChild>
        <w:div w:id="1753815927">
          <w:marLeft w:val="0"/>
          <w:marRight w:val="0"/>
          <w:marTop w:val="0"/>
          <w:marBottom w:val="0"/>
          <w:divBdr>
            <w:top w:val="none" w:sz="0" w:space="0" w:color="auto"/>
            <w:left w:val="none" w:sz="0" w:space="0" w:color="auto"/>
            <w:bottom w:val="none" w:sz="0" w:space="0" w:color="auto"/>
            <w:right w:val="none" w:sz="0" w:space="0" w:color="auto"/>
          </w:divBdr>
        </w:div>
      </w:divsChild>
    </w:div>
    <w:div w:id="1126777676">
      <w:bodyDiv w:val="1"/>
      <w:marLeft w:val="0"/>
      <w:marRight w:val="0"/>
      <w:marTop w:val="0"/>
      <w:marBottom w:val="0"/>
      <w:divBdr>
        <w:top w:val="none" w:sz="0" w:space="0" w:color="auto"/>
        <w:left w:val="none" w:sz="0" w:space="0" w:color="auto"/>
        <w:bottom w:val="none" w:sz="0" w:space="0" w:color="auto"/>
        <w:right w:val="none" w:sz="0" w:space="0" w:color="auto"/>
      </w:divBdr>
      <w:divsChild>
        <w:div w:id="1221557515">
          <w:marLeft w:val="0"/>
          <w:marRight w:val="0"/>
          <w:marTop w:val="0"/>
          <w:marBottom w:val="0"/>
          <w:divBdr>
            <w:top w:val="none" w:sz="0" w:space="0" w:color="auto"/>
            <w:left w:val="none" w:sz="0" w:space="0" w:color="auto"/>
            <w:bottom w:val="none" w:sz="0" w:space="0" w:color="auto"/>
            <w:right w:val="none" w:sz="0" w:space="0" w:color="auto"/>
          </w:divBdr>
        </w:div>
      </w:divsChild>
    </w:div>
    <w:div w:id="1323007753">
      <w:bodyDiv w:val="1"/>
      <w:marLeft w:val="0"/>
      <w:marRight w:val="0"/>
      <w:marTop w:val="0"/>
      <w:marBottom w:val="0"/>
      <w:divBdr>
        <w:top w:val="none" w:sz="0" w:space="0" w:color="auto"/>
        <w:left w:val="none" w:sz="0" w:space="0" w:color="auto"/>
        <w:bottom w:val="none" w:sz="0" w:space="0" w:color="auto"/>
        <w:right w:val="none" w:sz="0" w:space="0" w:color="auto"/>
      </w:divBdr>
    </w:div>
    <w:div w:id="1496874546">
      <w:bodyDiv w:val="1"/>
      <w:marLeft w:val="0"/>
      <w:marRight w:val="0"/>
      <w:marTop w:val="0"/>
      <w:marBottom w:val="0"/>
      <w:divBdr>
        <w:top w:val="none" w:sz="0" w:space="0" w:color="auto"/>
        <w:left w:val="none" w:sz="0" w:space="0" w:color="auto"/>
        <w:bottom w:val="none" w:sz="0" w:space="0" w:color="auto"/>
        <w:right w:val="none" w:sz="0" w:space="0" w:color="auto"/>
      </w:divBdr>
    </w:div>
    <w:div w:id="1617757022">
      <w:bodyDiv w:val="1"/>
      <w:marLeft w:val="0"/>
      <w:marRight w:val="0"/>
      <w:marTop w:val="0"/>
      <w:marBottom w:val="0"/>
      <w:divBdr>
        <w:top w:val="none" w:sz="0" w:space="0" w:color="auto"/>
        <w:left w:val="none" w:sz="0" w:space="0" w:color="auto"/>
        <w:bottom w:val="none" w:sz="0" w:space="0" w:color="auto"/>
        <w:right w:val="none" w:sz="0" w:space="0" w:color="auto"/>
      </w:divBdr>
    </w:div>
    <w:div w:id="1773433406">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chart" Target="charts/chart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hanjing@xzfutures.com"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ing\Desktop\&#20852;&#35777;&#30740;&#21457;%20-%20&#26085;&#25253;&#27169;&#26495;.dotx"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DELL\Desktop\&#26085;&#25253;&#23567;&#25968;&#25454;.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4578562784960153E-2"/>
          <c:y val="5.7743565636385011E-2"/>
          <c:w val="0.86784096432390401"/>
          <c:h val="0.7591065669030177"/>
        </c:manualLayout>
      </c:layout>
      <c:lineChart>
        <c:grouping val="standard"/>
        <c:varyColors val="0"/>
        <c:ser>
          <c:idx val="0"/>
          <c:order val="0"/>
          <c:tx>
            <c:v>螺纹钢主力合约基差</c:v>
          </c:tx>
          <c:marker>
            <c:symbol val="none"/>
          </c:marker>
          <c:cat>
            <c:numRef>
              <c:f>基差!$A$4:$A$281</c:f>
              <c:numCache>
                <c:formatCode>yyyy\-mm\-dd;@</c:formatCode>
                <c:ptCount val="278"/>
                <c:pt idx="0">
                  <c:v>43648</c:v>
                </c:pt>
                <c:pt idx="1">
                  <c:v>43647</c:v>
                </c:pt>
                <c:pt idx="2">
                  <c:v>43644</c:v>
                </c:pt>
                <c:pt idx="3">
                  <c:v>43643</c:v>
                </c:pt>
                <c:pt idx="4">
                  <c:v>43642</c:v>
                </c:pt>
                <c:pt idx="5">
                  <c:v>43641</c:v>
                </c:pt>
                <c:pt idx="6">
                  <c:v>43640</c:v>
                </c:pt>
                <c:pt idx="7">
                  <c:v>43637</c:v>
                </c:pt>
                <c:pt idx="8">
                  <c:v>43636</c:v>
                </c:pt>
                <c:pt idx="9">
                  <c:v>43635</c:v>
                </c:pt>
                <c:pt idx="10">
                  <c:v>43634</c:v>
                </c:pt>
                <c:pt idx="11">
                  <c:v>43633</c:v>
                </c:pt>
                <c:pt idx="12">
                  <c:v>43630</c:v>
                </c:pt>
                <c:pt idx="13">
                  <c:v>43629</c:v>
                </c:pt>
                <c:pt idx="14">
                  <c:v>43628</c:v>
                </c:pt>
                <c:pt idx="15">
                  <c:v>43627</c:v>
                </c:pt>
                <c:pt idx="16">
                  <c:v>43626</c:v>
                </c:pt>
                <c:pt idx="17">
                  <c:v>43623</c:v>
                </c:pt>
                <c:pt idx="18">
                  <c:v>43622</c:v>
                </c:pt>
                <c:pt idx="19">
                  <c:v>43621</c:v>
                </c:pt>
                <c:pt idx="20">
                  <c:v>43620</c:v>
                </c:pt>
                <c:pt idx="21">
                  <c:v>43619</c:v>
                </c:pt>
                <c:pt idx="22">
                  <c:v>43616</c:v>
                </c:pt>
                <c:pt idx="23">
                  <c:v>43615</c:v>
                </c:pt>
                <c:pt idx="24">
                  <c:v>43614</c:v>
                </c:pt>
                <c:pt idx="25">
                  <c:v>43613</c:v>
                </c:pt>
                <c:pt idx="26">
                  <c:v>43612</c:v>
                </c:pt>
                <c:pt idx="27">
                  <c:v>43609</c:v>
                </c:pt>
                <c:pt idx="28">
                  <c:v>43608</c:v>
                </c:pt>
                <c:pt idx="29">
                  <c:v>43607</c:v>
                </c:pt>
                <c:pt idx="30">
                  <c:v>43606</c:v>
                </c:pt>
                <c:pt idx="31">
                  <c:v>43605</c:v>
                </c:pt>
                <c:pt idx="32">
                  <c:v>43602</c:v>
                </c:pt>
                <c:pt idx="33">
                  <c:v>43601</c:v>
                </c:pt>
                <c:pt idx="34">
                  <c:v>43600</c:v>
                </c:pt>
                <c:pt idx="35">
                  <c:v>43599</c:v>
                </c:pt>
                <c:pt idx="36">
                  <c:v>43598</c:v>
                </c:pt>
                <c:pt idx="37">
                  <c:v>43595</c:v>
                </c:pt>
                <c:pt idx="38">
                  <c:v>43594</c:v>
                </c:pt>
                <c:pt idx="39">
                  <c:v>43593</c:v>
                </c:pt>
                <c:pt idx="40">
                  <c:v>43592</c:v>
                </c:pt>
                <c:pt idx="41">
                  <c:v>43591</c:v>
                </c:pt>
                <c:pt idx="42">
                  <c:v>43590</c:v>
                </c:pt>
                <c:pt idx="43">
                  <c:v>43588</c:v>
                </c:pt>
                <c:pt idx="44">
                  <c:v>43587</c:v>
                </c:pt>
                <c:pt idx="45">
                  <c:v>43585</c:v>
                </c:pt>
                <c:pt idx="46">
                  <c:v>43584</c:v>
                </c:pt>
                <c:pt idx="47">
                  <c:v>43583</c:v>
                </c:pt>
                <c:pt idx="48">
                  <c:v>43581</c:v>
                </c:pt>
                <c:pt idx="49">
                  <c:v>43580</c:v>
                </c:pt>
                <c:pt idx="50">
                  <c:v>43579</c:v>
                </c:pt>
                <c:pt idx="51">
                  <c:v>43578</c:v>
                </c:pt>
                <c:pt idx="52">
                  <c:v>43577</c:v>
                </c:pt>
                <c:pt idx="53">
                  <c:v>43574</c:v>
                </c:pt>
                <c:pt idx="54">
                  <c:v>43573</c:v>
                </c:pt>
                <c:pt idx="55">
                  <c:v>43572</c:v>
                </c:pt>
                <c:pt idx="56">
                  <c:v>43571</c:v>
                </c:pt>
                <c:pt idx="57">
                  <c:v>43570</c:v>
                </c:pt>
                <c:pt idx="58">
                  <c:v>43567</c:v>
                </c:pt>
                <c:pt idx="59">
                  <c:v>43566</c:v>
                </c:pt>
                <c:pt idx="60">
                  <c:v>43565</c:v>
                </c:pt>
                <c:pt idx="61">
                  <c:v>43564</c:v>
                </c:pt>
                <c:pt idx="62">
                  <c:v>43563</c:v>
                </c:pt>
                <c:pt idx="63">
                  <c:v>43560</c:v>
                </c:pt>
                <c:pt idx="64">
                  <c:v>43559</c:v>
                </c:pt>
                <c:pt idx="65">
                  <c:v>43558</c:v>
                </c:pt>
                <c:pt idx="66">
                  <c:v>43557</c:v>
                </c:pt>
                <c:pt idx="67">
                  <c:v>43556</c:v>
                </c:pt>
                <c:pt idx="68">
                  <c:v>43553</c:v>
                </c:pt>
                <c:pt idx="69">
                  <c:v>43552</c:v>
                </c:pt>
                <c:pt idx="70">
                  <c:v>43551</c:v>
                </c:pt>
                <c:pt idx="71">
                  <c:v>43550</c:v>
                </c:pt>
                <c:pt idx="72">
                  <c:v>43549</c:v>
                </c:pt>
                <c:pt idx="73">
                  <c:v>43546</c:v>
                </c:pt>
                <c:pt idx="74">
                  <c:v>43545</c:v>
                </c:pt>
                <c:pt idx="75">
                  <c:v>43544</c:v>
                </c:pt>
                <c:pt idx="76">
                  <c:v>43543</c:v>
                </c:pt>
                <c:pt idx="77">
                  <c:v>43542</c:v>
                </c:pt>
                <c:pt idx="78">
                  <c:v>43539</c:v>
                </c:pt>
                <c:pt idx="79">
                  <c:v>43538</c:v>
                </c:pt>
                <c:pt idx="80">
                  <c:v>43537</c:v>
                </c:pt>
                <c:pt idx="81">
                  <c:v>43536</c:v>
                </c:pt>
                <c:pt idx="82">
                  <c:v>43535</c:v>
                </c:pt>
                <c:pt idx="83">
                  <c:v>43532</c:v>
                </c:pt>
                <c:pt idx="84">
                  <c:v>43531</c:v>
                </c:pt>
                <c:pt idx="85">
                  <c:v>43530</c:v>
                </c:pt>
                <c:pt idx="86">
                  <c:v>43529</c:v>
                </c:pt>
                <c:pt idx="87">
                  <c:v>43528</c:v>
                </c:pt>
                <c:pt idx="88">
                  <c:v>43525</c:v>
                </c:pt>
                <c:pt idx="89">
                  <c:v>43524</c:v>
                </c:pt>
                <c:pt idx="90">
                  <c:v>43523</c:v>
                </c:pt>
                <c:pt idx="91">
                  <c:v>43522</c:v>
                </c:pt>
                <c:pt idx="92">
                  <c:v>43521</c:v>
                </c:pt>
                <c:pt idx="93">
                  <c:v>43518</c:v>
                </c:pt>
                <c:pt idx="94">
                  <c:v>43517</c:v>
                </c:pt>
                <c:pt idx="95">
                  <c:v>43516</c:v>
                </c:pt>
                <c:pt idx="96">
                  <c:v>43515</c:v>
                </c:pt>
                <c:pt idx="97">
                  <c:v>43514</c:v>
                </c:pt>
                <c:pt idx="98">
                  <c:v>43511</c:v>
                </c:pt>
                <c:pt idx="99">
                  <c:v>43510</c:v>
                </c:pt>
                <c:pt idx="100">
                  <c:v>43509</c:v>
                </c:pt>
                <c:pt idx="101">
                  <c:v>43508</c:v>
                </c:pt>
                <c:pt idx="102">
                  <c:v>43507</c:v>
                </c:pt>
                <c:pt idx="103">
                  <c:v>43504</c:v>
                </c:pt>
                <c:pt idx="104">
                  <c:v>43503</c:v>
                </c:pt>
                <c:pt idx="105">
                  <c:v>43500</c:v>
                </c:pt>
                <c:pt idx="106">
                  <c:v>43499</c:v>
                </c:pt>
                <c:pt idx="107">
                  <c:v>43498</c:v>
                </c:pt>
                <c:pt idx="108">
                  <c:v>43497</c:v>
                </c:pt>
                <c:pt idx="109">
                  <c:v>43496</c:v>
                </c:pt>
                <c:pt idx="110">
                  <c:v>43495</c:v>
                </c:pt>
                <c:pt idx="111">
                  <c:v>43494</c:v>
                </c:pt>
                <c:pt idx="112">
                  <c:v>43493</c:v>
                </c:pt>
                <c:pt idx="113">
                  <c:v>43490</c:v>
                </c:pt>
                <c:pt idx="114">
                  <c:v>43489</c:v>
                </c:pt>
                <c:pt idx="115">
                  <c:v>43488</c:v>
                </c:pt>
                <c:pt idx="116">
                  <c:v>43487</c:v>
                </c:pt>
                <c:pt idx="117">
                  <c:v>43486</c:v>
                </c:pt>
                <c:pt idx="118">
                  <c:v>43483</c:v>
                </c:pt>
                <c:pt idx="119">
                  <c:v>43482</c:v>
                </c:pt>
                <c:pt idx="120">
                  <c:v>43481</c:v>
                </c:pt>
                <c:pt idx="121">
                  <c:v>43480</c:v>
                </c:pt>
                <c:pt idx="122">
                  <c:v>43479</c:v>
                </c:pt>
                <c:pt idx="123">
                  <c:v>43476</c:v>
                </c:pt>
                <c:pt idx="124">
                  <c:v>43475</c:v>
                </c:pt>
                <c:pt idx="125">
                  <c:v>43474</c:v>
                </c:pt>
                <c:pt idx="126">
                  <c:v>43473</c:v>
                </c:pt>
                <c:pt idx="127">
                  <c:v>43472</c:v>
                </c:pt>
                <c:pt idx="128">
                  <c:v>43469</c:v>
                </c:pt>
                <c:pt idx="129">
                  <c:v>43468</c:v>
                </c:pt>
                <c:pt idx="130">
                  <c:v>43467</c:v>
                </c:pt>
                <c:pt idx="131">
                  <c:v>43463</c:v>
                </c:pt>
                <c:pt idx="132">
                  <c:v>43462</c:v>
                </c:pt>
                <c:pt idx="133">
                  <c:v>43461</c:v>
                </c:pt>
                <c:pt idx="134">
                  <c:v>43460</c:v>
                </c:pt>
                <c:pt idx="135">
                  <c:v>43459</c:v>
                </c:pt>
                <c:pt idx="136">
                  <c:v>43458</c:v>
                </c:pt>
                <c:pt idx="137">
                  <c:v>43455</c:v>
                </c:pt>
                <c:pt idx="138">
                  <c:v>43454</c:v>
                </c:pt>
                <c:pt idx="139">
                  <c:v>43453</c:v>
                </c:pt>
                <c:pt idx="140">
                  <c:v>43452</c:v>
                </c:pt>
                <c:pt idx="141">
                  <c:v>43451</c:v>
                </c:pt>
                <c:pt idx="142">
                  <c:v>43448</c:v>
                </c:pt>
                <c:pt idx="143">
                  <c:v>43447</c:v>
                </c:pt>
                <c:pt idx="144">
                  <c:v>43446</c:v>
                </c:pt>
                <c:pt idx="145">
                  <c:v>43445</c:v>
                </c:pt>
                <c:pt idx="146">
                  <c:v>43444</c:v>
                </c:pt>
                <c:pt idx="147">
                  <c:v>43441</c:v>
                </c:pt>
                <c:pt idx="148">
                  <c:v>43440</c:v>
                </c:pt>
                <c:pt idx="149">
                  <c:v>43439</c:v>
                </c:pt>
                <c:pt idx="150">
                  <c:v>43438</c:v>
                </c:pt>
                <c:pt idx="151">
                  <c:v>43437</c:v>
                </c:pt>
                <c:pt idx="152">
                  <c:v>43434</c:v>
                </c:pt>
                <c:pt idx="153">
                  <c:v>43433</c:v>
                </c:pt>
                <c:pt idx="154">
                  <c:v>43432</c:v>
                </c:pt>
                <c:pt idx="155">
                  <c:v>43431</c:v>
                </c:pt>
                <c:pt idx="156">
                  <c:v>43430</c:v>
                </c:pt>
                <c:pt idx="157">
                  <c:v>43427</c:v>
                </c:pt>
                <c:pt idx="158">
                  <c:v>43426</c:v>
                </c:pt>
                <c:pt idx="159">
                  <c:v>43425</c:v>
                </c:pt>
                <c:pt idx="160">
                  <c:v>43424</c:v>
                </c:pt>
                <c:pt idx="161">
                  <c:v>43423</c:v>
                </c:pt>
                <c:pt idx="162">
                  <c:v>43420</c:v>
                </c:pt>
                <c:pt idx="163">
                  <c:v>43419</c:v>
                </c:pt>
                <c:pt idx="164">
                  <c:v>43418</c:v>
                </c:pt>
                <c:pt idx="165">
                  <c:v>43417</c:v>
                </c:pt>
                <c:pt idx="166">
                  <c:v>43416</c:v>
                </c:pt>
                <c:pt idx="167">
                  <c:v>43413</c:v>
                </c:pt>
                <c:pt idx="168">
                  <c:v>43412</c:v>
                </c:pt>
                <c:pt idx="169">
                  <c:v>43411</c:v>
                </c:pt>
                <c:pt idx="170">
                  <c:v>43410</c:v>
                </c:pt>
                <c:pt idx="171">
                  <c:v>43409</c:v>
                </c:pt>
                <c:pt idx="172">
                  <c:v>43406</c:v>
                </c:pt>
                <c:pt idx="173">
                  <c:v>43405</c:v>
                </c:pt>
                <c:pt idx="174">
                  <c:v>43404</c:v>
                </c:pt>
                <c:pt idx="175">
                  <c:v>43403</c:v>
                </c:pt>
                <c:pt idx="176">
                  <c:v>43402</c:v>
                </c:pt>
                <c:pt idx="177">
                  <c:v>43399</c:v>
                </c:pt>
                <c:pt idx="178">
                  <c:v>43398</c:v>
                </c:pt>
                <c:pt idx="179">
                  <c:v>43397</c:v>
                </c:pt>
                <c:pt idx="180">
                  <c:v>43396</c:v>
                </c:pt>
                <c:pt idx="181">
                  <c:v>43395</c:v>
                </c:pt>
                <c:pt idx="182">
                  <c:v>43392</c:v>
                </c:pt>
                <c:pt idx="183">
                  <c:v>43391</c:v>
                </c:pt>
                <c:pt idx="184">
                  <c:v>43390</c:v>
                </c:pt>
                <c:pt idx="185">
                  <c:v>43389</c:v>
                </c:pt>
                <c:pt idx="186">
                  <c:v>43388</c:v>
                </c:pt>
                <c:pt idx="187">
                  <c:v>43385</c:v>
                </c:pt>
                <c:pt idx="188">
                  <c:v>43384</c:v>
                </c:pt>
                <c:pt idx="189">
                  <c:v>43383</c:v>
                </c:pt>
                <c:pt idx="190">
                  <c:v>43382</c:v>
                </c:pt>
                <c:pt idx="191">
                  <c:v>43381</c:v>
                </c:pt>
                <c:pt idx="192">
                  <c:v>43378</c:v>
                </c:pt>
                <c:pt idx="193">
                  <c:v>43377</c:v>
                </c:pt>
                <c:pt idx="194">
                  <c:v>43376</c:v>
                </c:pt>
                <c:pt idx="195">
                  <c:v>43375</c:v>
                </c:pt>
                <c:pt idx="196">
                  <c:v>43374</c:v>
                </c:pt>
                <c:pt idx="197">
                  <c:v>43373</c:v>
                </c:pt>
                <c:pt idx="198">
                  <c:v>43372</c:v>
                </c:pt>
                <c:pt idx="199">
                  <c:v>43371</c:v>
                </c:pt>
                <c:pt idx="200">
                  <c:v>43370</c:v>
                </c:pt>
                <c:pt idx="201">
                  <c:v>43369</c:v>
                </c:pt>
                <c:pt idx="202">
                  <c:v>43368</c:v>
                </c:pt>
                <c:pt idx="203">
                  <c:v>43367</c:v>
                </c:pt>
                <c:pt idx="204">
                  <c:v>43364</c:v>
                </c:pt>
                <c:pt idx="205">
                  <c:v>43363</c:v>
                </c:pt>
                <c:pt idx="206">
                  <c:v>43362</c:v>
                </c:pt>
                <c:pt idx="207">
                  <c:v>43361</c:v>
                </c:pt>
                <c:pt idx="208">
                  <c:v>43360</c:v>
                </c:pt>
                <c:pt idx="209">
                  <c:v>43357</c:v>
                </c:pt>
                <c:pt idx="210">
                  <c:v>43356</c:v>
                </c:pt>
                <c:pt idx="211">
                  <c:v>43355</c:v>
                </c:pt>
                <c:pt idx="212">
                  <c:v>43354</c:v>
                </c:pt>
                <c:pt idx="213">
                  <c:v>43353</c:v>
                </c:pt>
                <c:pt idx="214">
                  <c:v>43350</c:v>
                </c:pt>
                <c:pt idx="215">
                  <c:v>43349</c:v>
                </c:pt>
                <c:pt idx="216">
                  <c:v>43348</c:v>
                </c:pt>
                <c:pt idx="217">
                  <c:v>43347</c:v>
                </c:pt>
                <c:pt idx="218">
                  <c:v>43346</c:v>
                </c:pt>
                <c:pt idx="219">
                  <c:v>43343</c:v>
                </c:pt>
                <c:pt idx="220">
                  <c:v>43342</c:v>
                </c:pt>
                <c:pt idx="221">
                  <c:v>43341</c:v>
                </c:pt>
                <c:pt idx="222">
                  <c:v>43340</c:v>
                </c:pt>
                <c:pt idx="223">
                  <c:v>43339</c:v>
                </c:pt>
                <c:pt idx="224">
                  <c:v>43336</c:v>
                </c:pt>
                <c:pt idx="225">
                  <c:v>43335</c:v>
                </c:pt>
                <c:pt idx="226">
                  <c:v>43334</c:v>
                </c:pt>
                <c:pt idx="227">
                  <c:v>43333</c:v>
                </c:pt>
                <c:pt idx="228">
                  <c:v>43332</c:v>
                </c:pt>
                <c:pt idx="229">
                  <c:v>43329</c:v>
                </c:pt>
                <c:pt idx="230">
                  <c:v>43328</c:v>
                </c:pt>
                <c:pt idx="231">
                  <c:v>43327</c:v>
                </c:pt>
                <c:pt idx="232">
                  <c:v>43326</c:v>
                </c:pt>
                <c:pt idx="233">
                  <c:v>43325</c:v>
                </c:pt>
                <c:pt idx="234">
                  <c:v>43322</c:v>
                </c:pt>
                <c:pt idx="235">
                  <c:v>43321</c:v>
                </c:pt>
                <c:pt idx="236">
                  <c:v>43320</c:v>
                </c:pt>
                <c:pt idx="237">
                  <c:v>43319</c:v>
                </c:pt>
                <c:pt idx="238">
                  <c:v>43318</c:v>
                </c:pt>
                <c:pt idx="239">
                  <c:v>43315</c:v>
                </c:pt>
                <c:pt idx="240">
                  <c:v>43314</c:v>
                </c:pt>
                <c:pt idx="241">
                  <c:v>43313</c:v>
                </c:pt>
                <c:pt idx="242">
                  <c:v>43312</c:v>
                </c:pt>
                <c:pt idx="243">
                  <c:v>43311</c:v>
                </c:pt>
                <c:pt idx="244">
                  <c:v>43308</c:v>
                </c:pt>
                <c:pt idx="245">
                  <c:v>43307</c:v>
                </c:pt>
                <c:pt idx="246">
                  <c:v>43306</c:v>
                </c:pt>
                <c:pt idx="247">
                  <c:v>43305</c:v>
                </c:pt>
                <c:pt idx="248">
                  <c:v>43304</c:v>
                </c:pt>
                <c:pt idx="249">
                  <c:v>43301</c:v>
                </c:pt>
                <c:pt idx="250">
                  <c:v>43300</c:v>
                </c:pt>
                <c:pt idx="251">
                  <c:v>43299</c:v>
                </c:pt>
                <c:pt idx="252">
                  <c:v>43298</c:v>
                </c:pt>
                <c:pt idx="253">
                  <c:v>43297</c:v>
                </c:pt>
                <c:pt idx="254">
                  <c:v>43294</c:v>
                </c:pt>
                <c:pt idx="255">
                  <c:v>43293</c:v>
                </c:pt>
                <c:pt idx="256">
                  <c:v>43292</c:v>
                </c:pt>
                <c:pt idx="257">
                  <c:v>43291</c:v>
                </c:pt>
                <c:pt idx="258">
                  <c:v>43290</c:v>
                </c:pt>
                <c:pt idx="259">
                  <c:v>43287</c:v>
                </c:pt>
                <c:pt idx="260">
                  <c:v>43286</c:v>
                </c:pt>
                <c:pt idx="261">
                  <c:v>43285</c:v>
                </c:pt>
                <c:pt idx="262">
                  <c:v>43284</c:v>
                </c:pt>
                <c:pt idx="263">
                  <c:v>43283</c:v>
                </c:pt>
                <c:pt idx="264">
                  <c:v>43280</c:v>
                </c:pt>
                <c:pt idx="265">
                  <c:v>43279</c:v>
                </c:pt>
                <c:pt idx="266">
                  <c:v>43278</c:v>
                </c:pt>
                <c:pt idx="267">
                  <c:v>43277</c:v>
                </c:pt>
                <c:pt idx="268">
                  <c:v>43276</c:v>
                </c:pt>
                <c:pt idx="269">
                  <c:v>43273</c:v>
                </c:pt>
                <c:pt idx="270">
                  <c:v>43272</c:v>
                </c:pt>
                <c:pt idx="271">
                  <c:v>43271</c:v>
                </c:pt>
                <c:pt idx="272">
                  <c:v>43270</c:v>
                </c:pt>
                <c:pt idx="273">
                  <c:v>43269</c:v>
                </c:pt>
                <c:pt idx="274">
                  <c:v>43266</c:v>
                </c:pt>
                <c:pt idx="275">
                  <c:v>43265</c:v>
                </c:pt>
                <c:pt idx="276">
                  <c:v>43264</c:v>
                </c:pt>
                <c:pt idx="277">
                  <c:v>43263</c:v>
                </c:pt>
              </c:numCache>
            </c:numRef>
          </c:cat>
          <c:val>
            <c:numRef>
              <c:f>基差!$P$4:$P$282</c:f>
              <c:numCache>
                <c:formatCode>#,##0.00_ </c:formatCode>
                <c:ptCount val="279"/>
                <c:pt idx="0">
                  <c:v>101.63917525773195</c:v>
                </c:pt>
                <c:pt idx="1">
                  <c:v>88.876288659794227</c:v>
                </c:pt>
                <c:pt idx="2">
                  <c:v>69.020618556701265</c:v>
                </c:pt>
                <c:pt idx="3">
                  <c:v>133.02061855670127</c:v>
                </c:pt>
                <c:pt idx="4">
                  <c:v>84.474226804123646</c:v>
                </c:pt>
                <c:pt idx="5">
                  <c:v>88.474226804123646</c:v>
                </c:pt>
                <c:pt idx="6">
                  <c:v>168.1649484536083</c:v>
                </c:pt>
                <c:pt idx="7">
                  <c:v>151.3092783505158</c:v>
                </c:pt>
                <c:pt idx="8">
                  <c:v>164.69072164948466</c:v>
                </c:pt>
                <c:pt idx="9">
                  <c:v>209.38144329896932</c:v>
                </c:pt>
                <c:pt idx="10">
                  <c:v>237.07216494845352</c:v>
                </c:pt>
                <c:pt idx="11">
                  <c:v>275.38144329896932</c:v>
                </c:pt>
                <c:pt idx="12">
                  <c:v>286.23711340206182</c:v>
                </c:pt>
                <c:pt idx="13">
                  <c:v>249.23711340206182</c:v>
                </c:pt>
                <c:pt idx="14">
                  <c:v>306.47422680412365</c:v>
                </c:pt>
                <c:pt idx="15">
                  <c:v>239.1649484536083</c:v>
                </c:pt>
                <c:pt idx="16">
                  <c:v>324.23711340206182</c:v>
                </c:pt>
                <c:pt idx="17">
                  <c:v>#N/A</c:v>
                </c:pt>
                <c:pt idx="18">
                  <c:v>335.1649484536083</c:v>
                </c:pt>
                <c:pt idx="19">
                  <c:v>345.78350515463944</c:v>
                </c:pt>
                <c:pt idx="20">
                  <c:v>327.1649484536083</c:v>
                </c:pt>
                <c:pt idx="21">
                  <c:v>385.78350515463944</c:v>
                </c:pt>
                <c:pt idx="22">
                  <c:v>363.40206185567058</c:v>
                </c:pt>
                <c:pt idx="23">
                  <c:v>377.63917525773195</c:v>
                </c:pt>
                <c:pt idx="24">
                  <c:v>329.63917525773195</c:v>
                </c:pt>
                <c:pt idx="25">
                  <c:v>340.56701030927888</c:v>
                </c:pt>
                <c:pt idx="26">
                  <c:v>353.87628865979423</c:v>
                </c:pt>
                <c:pt idx="27">
                  <c:v>327.49484536082491</c:v>
                </c:pt>
                <c:pt idx="28">
                  <c:v>356.1134020618556</c:v>
                </c:pt>
                <c:pt idx="29">
                  <c:v>337.42268041237094</c:v>
                </c:pt>
                <c:pt idx="30">
                  <c:v>307.80412371134025</c:v>
                </c:pt>
                <c:pt idx="31">
                  <c:v>415.87628865979423</c:v>
                </c:pt>
                <c:pt idx="32">
                  <c:v>424.87628865979423</c:v>
                </c:pt>
                <c:pt idx="33">
                  <c:v>422.94845360824729</c:v>
                </c:pt>
                <c:pt idx="34">
                  <c:v>440.32989690721661</c:v>
                </c:pt>
                <c:pt idx="35">
                  <c:v>481.32989690721661</c:v>
                </c:pt>
                <c:pt idx="36">
                  <c:v>504.87628865979423</c:v>
                </c:pt>
                <c:pt idx="37">
                  <c:v>480.80412371134025</c:v>
                </c:pt>
                <c:pt idx="38">
                  <c:v>489.80412371134025</c:v>
                </c:pt>
                <c:pt idx="39">
                  <c:v>547.35051546391787</c:v>
                </c:pt>
                <c:pt idx="40">
                  <c:v>521.65979381443321</c:v>
                </c:pt>
                <c:pt idx="41">
                  <c:v>532.65979381443321</c:v>
                </c:pt>
                <c:pt idx="42">
                  <c:v>#N/A</c:v>
                </c:pt>
                <c:pt idx="43">
                  <c:v>#N/A</c:v>
                </c:pt>
                <c:pt idx="44">
                  <c:v>#N/A</c:v>
                </c:pt>
                <c:pt idx="45">
                  <c:v>440.04123711340253</c:v>
                </c:pt>
                <c:pt idx="46">
                  <c:v>491.04123711340253</c:v>
                </c:pt>
                <c:pt idx="47">
                  <c:v>#N/A</c:v>
                </c:pt>
                <c:pt idx="48">
                  <c:v>518.73195876288628</c:v>
                </c:pt>
                <c:pt idx="49">
                  <c:v>545.73195876288628</c:v>
                </c:pt>
                <c:pt idx="50">
                  <c:v>507.1134020618556</c:v>
                </c:pt>
                <c:pt idx="51">
                  <c:v>500.73195876288628</c:v>
                </c:pt>
                <c:pt idx="52">
                  <c:v>525.96907216494856</c:v>
                </c:pt>
                <c:pt idx="53">
                  <c:v>488.80412371134025</c:v>
                </c:pt>
                <c:pt idx="54">
                  <c:v>527.1134020618556</c:v>
                </c:pt>
                <c:pt idx="55">
                  <c:v>462.73195876288628</c:v>
                </c:pt>
                <c:pt idx="56">
                  <c:v>498.35051546391787</c:v>
                </c:pt>
                <c:pt idx="57">
                  <c:v>439.04123711340253</c:v>
                </c:pt>
                <c:pt idx="58">
                  <c:v>422.49484536082491</c:v>
                </c:pt>
                <c:pt idx="59">
                  <c:v>408.49484536082491</c:v>
                </c:pt>
                <c:pt idx="60">
                  <c:v>442.49484536082491</c:v>
                </c:pt>
                <c:pt idx="61">
                  <c:v>469.80412371134025</c:v>
                </c:pt>
                <c:pt idx="62">
                  <c:v>445.25773195876263</c:v>
                </c:pt>
                <c:pt idx="63">
                  <c:v>#N/A</c:v>
                </c:pt>
                <c:pt idx="64">
                  <c:v>488.47422680412365</c:v>
                </c:pt>
                <c:pt idx="65">
                  <c:v>495.47422680412365</c:v>
                </c:pt>
                <c:pt idx="66">
                  <c:v>512.1649484536083</c:v>
                </c:pt>
                <c:pt idx="67">
                  <c:v>544.23711340206182</c:v>
                </c:pt>
                <c:pt idx="68">
                  <c:v>262.61855670103114</c:v>
                </c:pt>
                <c:pt idx="69">
                  <c:v>330.61855670103114</c:v>
                </c:pt>
                <c:pt idx="70">
                  <c:v>309.61855670103114</c:v>
                </c:pt>
                <c:pt idx="71">
                  <c:v>315.61855670103114</c:v>
                </c:pt>
                <c:pt idx="72">
                  <c:v>338.92783505154648</c:v>
                </c:pt>
                <c:pt idx="73">
                  <c:v>293.85567010309296</c:v>
                </c:pt>
                <c:pt idx="74">
                  <c:v>300.1649484536083</c:v>
                </c:pt>
                <c:pt idx="75">
                  <c:v>295.1649484536083</c:v>
                </c:pt>
                <c:pt idx="76">
                  <c:v>273.85567010309296</c:v>
                </c:pt>
                <c:pt idx="77">
                  <c:v>260.23711340206182</c:v>
                </c:pt>
                <c:pt idx="78">
                  <c:v>247.3092783505158</c:v>
                </c:pt>
                <c:pt idx="79">
                  <c:v>215.3092783505158</c:v>
                </c:pt>
                <c:pt idx="80">
                  <c:v>220.3092783505158</c:v>
                </c:pt>
                <c:pt idx="81">
                  <c:v>185</c:v>
                </c:pt>
                <c:pt idx="82">
                  <c:v>235.76288659793818</c:v>
                </c:pt>
                <c:pt idx="83">
                  <c:v>217.69072164948466</c:v>
                </c:pt>
                <c:pt idx="84">
                  <c:v>148.07216494845352</c:v>
                </c:pt>
                <c:pt idx="85">
                  <c:v>242.38144329896932</c:v>
                </c:pt>
                <c:pt idx="86">
                  <c:v>196.69072164948466</c:v>
                </c:pt>
                <c:pt idx="87">
                  <c:v>189</c:v>
                </c:pt>
                <c:pt idx="88">
                  <c:v>164.38144329896932</c:v>
                </c:pt>
                <c:pt idx="89">
                  <c:v>188.14432989690749</c:v>
                </c:pt>
                <c:pt idx="90">
                  <c:v>223.14432989690749</c:v>
                </c:pt>
                <c:pt idx="91">
                  <c:v>191.8350515463917</c:v>
                </c:pt>
                <c:pt idx="92">
                  <c:v>245.8350515463917</c:v>
                </c:pt>
                <c:pt idx="93">
                  <c:v>176.21649484536101</c:v>
                </c:pt>
                <c:pt idx="94">
                  <c:v>199.28865979381453</c:v>
                </c:pt>
                <c:pt idx="95">
                  <c:v>235.28865979381453</c:v>
                </c:pt>
                <c:pt idx="96">
                  <c:v>252.21649484536101</c:v>
                </c:pt>
                <c:pt idx="97">
                  <c:v>268.8350515463917</c:v>
                </c:pt>
                <c:pt idx="98">
                  <c:v>328.8350515463917</c:v>
                </c:pt>
                <c:pt idx="99">
                  <c:v>274.76288659793818</c:v>
                </c:pt>
                <c:pt idx="100">
                  <c:v>277.38144329896932</c:v>
                </c:pt>
                <c:pt idx="101">
                  <c:v>194.38144329896932</c:v>
                </c:pt>
                <c:pt idx="102">
                  <c:v>113.14432989690749</c:v>
                </c:pt>
                <c:pt idx="103">
                  <c:v>#N/A</c:v>
                </c:pt>
                <c:pt idx="104">
                  <c:v>#N/A</c:v>
                </c:pt>
                <c:pt idx="105">
                  <c:v>#N/A</c:v>
                </c:pt>
                <c:pt idx="106">
                  <c:v>#N/A</c:v>
                </c:pt>
                <c:pt idx="107">
                  <c:v>#N/A</c:v>
                </c:pt>
                <c:pt idx="108">
                  <c:v>142.90721649484567</c:v>
                </c:pt>
                <c:pt idx="109">
                  <c:v>189.90721649484567</c:v>
                </c:pt>
                <c:pt idx="110">
                  <c:v>219.90721649484567</c:v>
                </c:pt>
                <c:pt idx="111">
                  <c:v>221.90721649484567</c:v>
                </c:pt>
                <c:pt idx="112">
                  <c:v>215.90721649484567</c:v>
                </c:pt>
                <c:pt idx="113">
                  <c:v>186.90721649484567</c:v>
                </c:pt>
                <c:pt idx="114">
                  <c:v>216.90721649484567</c:v>
                </c:pt>
                <c:pt idx="115">
                  <c:v>252.90721649484567</c:v>
                </c:pt>
                <c:pt idx="116">
                  <c:v>263.90721649484567</c:v>
                </c:pt>
                <c:pt idx="117">
                  <c:v>241.59793814432987</c:v>
                </c:pt>
                <c:pt idx="118">
                  <c:v>232.97938144329919</c:v>
                </c:pt>
                <c:pt idx="119">
                  <c:v>314.97938144329919</c:v>
                </c:pt>
                <c:pt idx="120">
                  <c:v>331.97938144329919</c:v>
                </c:pt>
                <c:pt idx="121">
                  <c:v>346.97938144329919</c:v>
                </c:pt>
                <c:pt idx="122">
                  <c:v>311.59793814432987</c:v>
                </c:pt>
                <c:pt idx="123">
                  <c:v>357.90721649484567</c:v>
                </c:pt>
                <c:pt idx="124">
                  <c:v>403.52577319587635</c:v>
                </c:pt>
                <c:pt idx="125">
                  <c:v>410.52577319587635</c:v>
                </c:pt>
                <c:pt idx="126">
                  <c:v>412.52577319587635</c:v>
                </c:pt>
                <c:pt idx="127">
                  <c:v>407.8350515463917</c:v>
                </c:pt>
                <c:pt idx="128">
                  <c:v>410.90721649484567</c:v>
                </c:pt>
                <c:pt idx="129">
                  <c:v>441.90721649484567</c:v>
                </c:pt>
                <c:pt idx="130">
                  <c:v>504.59793814432987</c:v>
                </c:pt>
                <c:pt idx="131">
                  <c:v>#N/A</c:v>
                </c:pt>
                <c:pt idx="132">
                  <c:v>523.8350515463917</c:v>
                </c:pt>
                <c:pt idx="133">
                  <c:v>531.8350515463917</c:v>
                </c:pt>
                <c:pt idx="134">
                  <c:v>498.21649484536101</c:v>
                </c:pt>
                <c:pt idx="135">
                  <c:v>509.21649484536101</c:v>
                </c:pt>
                <c:pt idx="136">
                  <c:v>507.76288659793818</c:v>
                </c:pt>
                <c:pt idx="137">
                  <c:v>481.69072164948466</c:v>
                </c:pt>
                <c:pt idx="138">
                  <c:v>488.07216494845352</c:v>
                </c:pt>
                <c:pt idx="139">
                  <c:v>533.76288659793818</c:v>
                </c:pt>
                <c:pt idx="140">
                  <c:v>544.38144329896932</c:v>
                </c:pt>
                <c:pt idx="141">
                  <c:v>575.3092783505158</c:v>
                </c:pt>
                <c:pt idx="142">
                  <c:v>544.69072164948466</c:v>
                </c:pt>
                <c:pt idx="143">
                  <c:v>550.07216494845352</c:v>
                </c:pt>
                <c:pt idx="144">
                  <c:v>631.45360824742284</c:v>
                </c:pt>
                <c:pt idx="145">
                  <c:v>621.45360824742284</c:v>
                </c:pt>
                <c:pt idx="146">
                  <c:v>667.38144329896932</c:v>
                </c:pt>
                <c:pt idx="147">
                  <c:v>644.23711340206182</c:v>
                </c:pt>
                <c:pt idx="148">
                  <c:v>707.47422680412365</c:v>
                </c:pt>
                <c:pt idx="149">
                  <c:v>640.09278350515433</c:v>
                </c:pt>
                <c:pt idx="150">
                  <c:v>729.09278350515433</c:v>
                </c:pt>
                <c:pt idx="151">
                  <c:v>801.02061855670127</c:v>
                </c:pt>
                <c:pt idx="152">
                  <c:v>733.69072164948466</c:v>
                </c:pt>
                <c:pt idx="153">
                  <c:v>693</c:v>
                </c:pt>
                <c:pt idx="154">
                  <c:v>684.38144329896932</c:v>
                </c:pt>
                <c:pt idx="155">
                  <c:v>359.14432989690749</c:v>
                </c:pt>
                <c:pt idx="156">
                  <c:v>405.76288659793818</c:v>
                </c:pt>
                <c:pt idx="157">
                  <c:v>469.78350515463944</c:v>
                </c:pt>
                <c:pt idx="158">
                  <c:v>425.63917525773195</c:v>
                </c:pt>
                <c:pt idx="159">
                  <c:v>430.63917525773195</c:v>
                </c:pt>
                <c:pt idx="160">
                  <c:v>587.89690721649458</c:v>
                </c:pt>
                <c:pt idx="161">
                  <c:v>594.98969072164982</c:v>
                </c:pt>
                <c:pt idx="162">
                  <c:v>652.08247422680415</c:v>
                </c:pt>
                <c:pt idx="163">
                  <c:v>678.01030927835109</c:v>
                </c:pt>
                <c:pt idx="164">
                  <c:v>650.62886597938177</c:v>
                </c:pt>
                <c:pt idx="165">
                  <c:v>729.93814432989711</c:v>
                </c:pt>
                <c:pt idx="166">
                  <c:v>791.17525773195848</c:v>
                </c:pt>
                <c:pt idx="167">
                  <c:v>788.64948453608304</c:v>
                </c:pt>
                <c:pt idx="168">
                  <c:v>735.64948453608304</c:v>
                </c:pt>
                <c:pt idx="169">
                  <c:v>832.8865979381444</c:v>
                </c:pt>
                <c:pt idx="170">
                  <c:v>852.43298969072202</c:v>
                </c:pt>
                <c:pt idx="171">
                  <c:v>763.05154639175271</c:v>
                </c:pt>
                <c:pt idx="172">
                  <c:v>771.05154639175271</c:v>
                </c:pt>
                <c:pt idx="173">
                  <c:v>788.36082474226805</c:v>
                </c:pt>
                <c:pt idx="174">
                  <c:v>718.36082474226805</c:v>
                </c:pt>
                <c:pt idx="175">
                  <c:v>673.36082474226805</c:v>
                </c:pt>
                <c:pt idx="176">
                  <c:v>695.36082474226805</c:v>
                </c:pt>
                <c:pt idx="177">
                  <c:v>617.36082474226805</c:v>
                </c:pt>
                <c:pt idx="178">
                  <c:v>612.12371134020668</c:v>
                </c:pt>
                <c:pt idx="179">
                  <c:v>593.50515463917509</c:v>
                </c:pt>
                <c:pt idx="180">
                  <c:v>641.50515463917509</c:v>
                </c:pt>
                <c:pt idx="181">
                  <c:v>629.50515463917509</c:v>
                </c:pt>
                <c:pt idx="182">
                  <c:v>707.8865979381444</c:v>
                </c:pt>
                <c:pt idx="183">
                  <c:v>665.19587628865975</c:v>
                </c:pt>
                <c:pt idx="184">
                  <c:v>576.19587628865975</c:v>
                </c:pt>
                <c:pt idx="185">
                  <c:v>635.57731958762906</c:v>
                </c:pt>
                <c:pt idx="186">
                  <c:v>602.57731958762906</c:v>
                </c:pt>
                <c:pt idx="187">
                  <c:v>625.95876288659838</c:v>
                </c:pt>
                <c:pt idx="188">
                  <c:v>675.95876288659838</c:v>
                </c:pt>
                <c:pt idx="189">
                  <c:v>687.26804123711372</c:v>
                </c:pt>
                <c:pt idx="190">
                  <c:v>703.26804123711372</c:v>
                </c:pt>
                <c:pt idx="191">
                  <c:v>750.64948453608304</c:v>
                </c:pt>
                <c:pt idx="192">
                  <c:v>#N/A</c:v>
                </c:pt>
                <c:pt idx="193">
                  <c:v>#N/A</c:v>
                </c:pt>
                <c:pt idx="194">
                  <c:v>#N/A</c:v>
                </c:pt>
                <c:pt idx="195">
                  <c:v>#N/A</c:v>
                </c:pt>
                <c:pt idx="196">
                  <c:v>#N/A</c:v>
                </c:pt>
                <c:pt idx="197">
                  <c:v>#N/A</c:v>
                </c:pt>
                <c:pt idx="198">
                  <c:v>#N/A</c:v>
                </c:pt>
                <c:pt idx="199">
                  <c:v>746.7216494845361</c:v>
                </c:pt>
                <c:pt idx="200">
                  <c:v>734.26804123711372</c:v>
                </c:pt>
                <c:pt idx="201">
                  <c:v>657.64948453608304</c:v>
                </c:pt>
                <c:pt idx="202">
                  <c:v>682.26804123711372</c:v>
                </c:pt>
                <c:pt idx="203">
                  <c:v>#N/A</c:v>
                </c:pt>
                <c:pt idx="204">
                  <c:v>624.19587628865975</c:v>
                </c:pt>
                <c:pt idx="205">
                  <c:v>659.50515463917509</c:v>
                </c:pt>
                <c:pt idx="206">
                  <c:v>660.12371134020668</c:v>
                </c:pt>
                <c:pt idx="207">
                  <c:v>617.50515463917509</c:v>
                </c:pt>
                <c:pt idx="208">
                  <c:v>673.19587628865975</c:v>
                </c:pt>
                <c:pt idx="209">
                  <c:v>631.64948453608304</c:v>
                </c:pt>
                <c:pt idx="210">
                  <c:v>619.7216494845361</c:v>
                </c:pt>
                <c:pt idx="211">
                  <c:v>630.41237113402076</c:v>
                </c:pt>
                <c:pt idx="212">
                  <c:v>660.95876288659838</c:v>
                </c:pt>
                <c:pt idx="213">
                  <c:v>499.50515463917509</c:v>
                </c:pt>
                <c:pt idx="214">
                  <c:v>545.95876288659838</c:v>
                </c:pt>
                <c:pt idx="215">
                  <c:v>532.41237113402076</c:v>
                </c:pt>
                <c:pt idx="216">
                  <c:v>556.48453608247473</c:v>
                </c:pt>
                <c:pt idx="217">
                  <c:v>534.48453608247473</c:v>
                </c:pt>
                <c:pt idx="218">
                  <c:v>521.24742268041246</c:v>
                </c:pt>
                <c:pt idx="219">
                  <c:v>491.31958762886643</c:v>
                </c:pt>
                <c:pt idx="220">
                  <c:v>479.93814432989711</c:v>
                </c:pt>
                <c:pt idx="221">
                  <c:v>468.86597938144314</c:v>
                </c:pt>
                <c:pt idx="222">
                  <c:v>386.5567010309278</c:v>
                </c:pt>
                <c:pt idx="223">
                  <c:v>435.17525773195848</c:v>
                </c:pt>
                <c:pt idx="224">
                  <c:v>294.86597938144314</c:v>
                </c:pt>
                <c:pt idx="225">
                  <c:v>359.17525773195848</c:v>
                </c:pt>
                <c:pt idx="226">
                  <c:v>305.17525773195848</c:v>
                </c:pt>
                <c:pt idx="227">
                  <c:v>322.79381443299008</c:v>
                </c:pt>
                <c:pt idx="228">
                  <c:v>253.48453608247473</c:v>
                </c:pt>
                <c:pt idx="229">
                  <c:v>245.39175257731949</c:v>
                </c:pt>
                <c:pt idx="230">
                  <c:v>196.77319587628881</c:v>
                </c:pt>
                <c:pt idx="231">
                  <c:v>191.08247422680415</c:v>
                </c:pt>
                <c:pt idx="232">
                  <c:v>209.08247422680415</c:v>
                </c:pt>
                <c:pt idx="233">
                  <c:v>170.46391752577347</c:v>
                </c:pt>
                <c:pt idx="234">
                  <c:v>232.98969072164982</c:v>
                </c:pt>
                <c:pt idx="235">
                  <c:v>195.68041237113448</c:v>
                </c:pt>
                <c:pt idx="236">
                  <c:v>196.98969072164982</c:v>
                </c:pt>
                <c:pt idx="237">
                  <c:v>195.98969072164982</c:v>
                </c:pt>
                <c:pt idx="238">
                  <c:v>157.4432989690722</c:v>
                </c:pt>
                <c:pt idx="239">
                  <c:v>163.51546391752618</c:v>
                </c:pt>
                <c:pt idx="240">
                  <c:v>214.51546391752618</c:v>
                </c:pt>
                <c:pt idx="241">
                  <c:v>263.06185567010289</c:v>
                </c:pt>
                <c:pt idx="242">
                  <c:v>220.75257731958754</c:v>
                </c:pt>
                <c:pt idx="243">
                  <c:v>220.51546391752618</c:v>
                </c:pt>
                <c:pt idx="244">
                  <c:v>183.2783505154639</c:v>
                </c:pt>
                <c:pt idx="245">
                  <c:v>251.04123711340253</c:v>
                </c:pt>
                <c:pt idx="246">
                  <c:v>251.04123711340253</c:v>
                </c:pt>
                <c:pt idx="247">
                  <c:v>285.04123711340253</c:v>
                </c:pt>
                <c:pt idx="248">
                  <c:v>246.73195876288628</c:v>
                </c:pt>
                <c:pt idx="249">
                  <c:v>252.1134020618556</c:v>
                </c:pt>
                <c:pt idx="250">
                  <c:v>274.1134020618556</c:v>
                </c:pt>
                <c:pt idx="251">
                  <c:v>255.87628865979423</c:v>
                </c:pt>
                <c:pt idx="252">
                  <c:v>254.87628865979423</c:v>
                </c:pt>
                <c:pt idx="253">
                  <c:v>268.80412371134025</c:v>
                </c:pt>
                <c:pt idx="254">
                  <c:v>298.73195876288628</c:v>
                </c:pt>
                <c:pt idx="255">
                  <c:v>281.73195876288628</c:v>
                </c:pt>
                <c:pt idx="256">
                  <c:v>316.87628865979423</c:v>
                </c:pt>
                <c:pt idx="257">
                  <c:v>333.87628865979423</c:v>
                </c:pt>
                <c:pt idx="258">
                  <c:v>304.02061855670127</c:v>
                </c:pt>
                <c:pt idx="259">
                  <c:v>323.09278350515433</c:v>
                </c:pt>
                <c:pt idx="260">
                  <c:v>356.32989690721661</c:v>
                </c:pt>
                <c:pt idx="261">
                  <c:v>361.32989690721661</c:v>
                </c:pt>
                <c:pt idx="262">
                  <c:v>381.02061855670127</c:v>
                </c:pt>
                <c:pt idx="263">
                  <c:v>434.56701030927888</c:v>
                </c:pt>
                <c:pt idx="264">
                  <c:v>378.56701030927888</c:v>
                </c:pt>
                <c:pt idx="265">
                  <c:v>420.94845360824729</c:v>
                </c:pt>
                <c:pt idx="266">
                  <c:v>472.32989690721661</c:v>
                </c:pt>
                <c:pt idx="267">
                  <c:v>469.32989690721661</c:v>
                </c:pt>
                <c:pt idx="268">
                  <c:v>493.49484536082491</c:v>
                </c:pt>
                <c:pt idx="269">
                  <c:v>508.04123711340253</c:v>
                </c:pt>
                <c:pt idx="270">
                  <c:v>525.96907216494856</c:v>
                </c:pt>
                <c:pt idx="271">
                  <c:v>440.73195876288628</c:v>
                </c:pt>
                <c:pt idx="272">
                  <c:v>519.65979381443321</c:v>
                </c:pt>
                <c:pt idx="273">
                  <c:v>#N/A</c:v>
                </c:pt>
                <c:pt idx="274">
                  <c:v>448.51546391752618</c:v>
                </c:pt>
                <c:pt idx="275">
                  <c:v>453.51546391752618</c:v>
                </c:pt>
                <c:pt idx="276">
                  <c:v>470.89690721649458</c:v>
                </c:pt>
                <c:pt idx="277">
                  <c:v>412.04123711340253</c:v>
                </c:pt>
                <c:pt idx="278">
                  <c:v>423.80412371134025</c:v>
                </c:pt>
              </c:numCache>
            </c:numRef>
          </c:val>
          <c:smooth val="0"/>
        </c:ser>
        <c:ser>
          <c:idx val="3"/>
          <c:order val="1"/>
          <c:tx>
            <c:v>热卷主力合约基差</c:v>
          </c:tx>
          <c:marker>
            <c:symbol val="none"/>
          </c:marker>
          <c:val>
            <c:numRef>
              <c:f>基差!$Q$4:$Q$282</c:f>
              <c:numCache>
                <c:formatCode>###,###,###,###,##0.00</c:formatCode>
                <c:ptCount val="279"/>
                <c:pt idx="0">
                  <c:v>2</c:v>
                </c:pt>
                <c:pt idx="1">
                  <c:v>17</c:v>
                </c:pt>
                <c:pt idx="2">
                  <c:v>-33</c:v>
                </c:pt>
                <c:pt idx="3">
                  <c:v>13</c:v>
                </c:pt>
                <c:pt idx="4">
                  <c:v>-6</c:v>
                </c:pt>
                <c:pt idx="5">
                  <c:v>-3</c:v>
                </c:pt>
                <c:pt idx="6">
                  <c:v>34</c:v>
                </c:pt>
                <c:pt idx="7">
                  <c:v>30</c:v>
                </c:pt>
                <c:pt idx="8">
                  <c:v>69</c:v>
                </c:pt>
                <c:pt idx="9">
                  <c:v>117</c:v>
                </c:pt>
                <c:pt idx="10">
                  <c:v>149</c:v>
                </c:pt>
                <c:pt idx="11">
                  <c:v>165</c:v>
                </c:pt>
                <c:pt idx="12">
                  <c:v>182</c:v>
                </c:pt>
                <c:pt idx="13">
                  <c:v>173</c:v>
                </c:pt>
                <c:pt idx="14">
                  <c:v>210</c:v>
                </c:pt>
                <c:pt idx="15">
                  <c:v>195</c:v>
                </c:pt>
                <c:pt idx="16">
                  <c:v>244</c:v>
                </c:pt>
                <c:pt idx="17">
                  <c:v>#N/A</c:v>
                </c:pt>
                <c:pt idx="18">
                  <c:v>243</c:v>
                </c:pt>
                <c:pt idx="19">
                  <c:v>263</c:v>
                </c:pt>
                <c:pt idx="20">
                  <c:v>271</c:v>
                </c:pt>
                <c:pt idx="21">
                  <c:v>313</c:v>
                </c:pt>
                <c:pt idx="22">
                  <c:v>305</c:v>
                </c:pt>
                <c:pt idx="23">
                  <c:v>310</c:v>
                </c:pt>
                <c:pt idx="24">
                  <c:v>300</c:v>
                </c:pt>
                <c:pt idx="25">
                  <c:v>331</c:v>
                </c:pt>
                <c:pt idx="26">
                  <c:v>344</c:v>
                </c:pt>
                <c:pt idx="27">
                  <c:v>284</c:v>
                </c:pt>
                <c:pt idx="28">
                  <c:v>285</c:v>
                </c:pt>
                <c:pt idx="29">
                  <c:v>273</c:v>
                </c:pt>
                <c:pt idx="30">
                  <c:v>265</c:v>
                </c:pt>
                <c:pt idx="31">
                  <c:v>354</c:v>
                </c:pt>
                <c:pt idx="32">
                  <c:v>348</c:v>
                </c:pt>
                <c:pt idx="33">
                  <c:v>358</c:v>
                </c:pt>
                <c:pt idx="34">
                  <c:v>353</c:v>
                </c:pt>
                <c:pt idx="35">
                  <c:v>395</c:v>
                </c:pt>
                <c:pt idx="36">
                  <c:v>419</c:v>
                </c:pt>
                <c:pt idx="37">
                  <c:v>368</c:v>
                </c:pt>
                <c:pt idx="38">
                  <c:v>361</c:v>
                </c:pt>
                <c:pt idx="39">
                  <c:v>363</c:v>
                </c:pt>
                <c:pt idx="40">
                  <c:v>338</c:v>
                </c:pt>
                <c:pt idx="41">
                  <c:v>336</c:v>
                </c:pt>
                <c:pt idx="42">
                  <c:v>281</c:v>
                </c:pt>
                <c:pt idx="43">
                  <c:v>#N/A</c:v>
                </c:pt>
                <c:pt idx="44">
                  <c:v>#N/A</c:v>
                </c:pt>
                <c:pt idx="45">
                  <c:v>271</c:v>
                </c:pt>
                <c:pt idx="46">
                  <c:v>296</c:v>
                </c:pt>
                <c:pt idx="47">
                  <c:v>331</c:v>
                </c:pt>
                <c:pt idx="48">
                  <c:v>301</c:v>
                </c:pt>
                <c:pt idx="49">
                  <c:v>332</c:v>
                </c:pt>
                <c:pt idx="50">
                  <c:v>301</c:v>
                </c:pt>
                <c:pt idx="51">
                  <c:v>308</c:v>
                </c:pt>
                <c:pt idx="52">
                  <c:v>322</c:v>
                </c:pt>
                <c:pt idx="53">
                  <c:v>294</c:v>
                </c:pt>
                <c:pt idx="54">
                  <c:v>324</c:v>
                </c:pt>
                <c:pt idx="55">
                  <c:v>271</c:v>
                </c:pt>
                <c:pt idx="56">
                  <c:v>305</c:v>
                </c:pt>
                <c:pt idx="57">
                  <c:v>258</c:v>
                </c:pt>
                <c:pt idx="58">
                  <c:v>277</c:v>
                </c:pt>
                <c:pt idx="59">
                  <c:v>267</c:v>
                </c:pt>
                <c:pt idx="60">
                  <c:v>280</c:v>
                </c:pt>
                <c:pt idx="61">
                  <c:v>299</c:v>
                </c:pt>
                <c:pt idx="62">
                  <c:v>16</c:v>
                </c:pt>
                <c:pt idx="63">
                  <c:v>#N/A</c:v>
                </c:pt>
                <c:pt idx="64">
                  <c:v>54</c:v>
                </c:pt>
                <c:pt idx="65">
                  <c:v>65</c:v>
                </c:pt>
                <c:pt idx="66">
                  <c:v>99</c:v>
                </c:pt>
                <c:pt idx="67">
                  <c:v>82</c:v>
                </c:pt>
                <c:pt idx="68">
                  <c:v>109</c:v>
                </c:pt>
                <c:pt idx="69">
                  <c:v>175</c:v>
                </c:pt>
                <c:pt idx="70">
                  <c:v>175</c:v>
                </c:pt>
                <c:pt idx="71">
                  <c:v>188</c:v>
                </c:pt>
                <c:pt idx="72">
                  <c:v>211</c:v>
                </c:pt>
                <c:pt idx="73">
                  <c:v>168</c:v>
                </c:pt>
                <c:pt idx="74">
                  <c:v>188</c:v>
                </c:pt>
                <c:pt idx="75">
                  <c:v>172</c:v>
                </c:pt>
                <c:pt idx="76">
                  <c:v>161</c:v>
                </c:pt>
                <c:pt idx="77">
                  <c:v>173</c:v>
                </c:pt>
                <c:pt idx="78">
                  <c:v>137</c:v>
                </c:pt>
                <c:pt idx="79">
                  <c:v>107</c:v>
                </c:pt>
                <c:pt idx="80">
                  <c:v>109</c:v>
                </c:pt>
                <c:pt idx="81">
                  <c:v>74</c:v>
                </c:pt>
                <c:pt idx="82">
                  <c:v>108</c:v>
                </c:pt>
                <c:pt idx="83">
                  <c:v>118</c:v>
                </c:pt>
                <c:pt idx="84">
                  <c:v>88</c:v>
                </c:pt>
                <c:pt idx="85">
                  <c:v>122</c:v>
                </c:pt>
                <c:pt idx="86">
                  <c:v>73</c:v>
                </c:pt>
                <c:pt idx="87">
                  <c:v>79</c:v>
                </c:pt>
                <c:pt idx="88">
                  <c:v>45</c:v>
                </c:pt>
                <c:pt idx="89">
                  <c:v>52</c:v>
                </c:pt>
                <c:pt idx="90">
                  <c:v>96</c:v>
                </c:pt>
                <c:pt idx="91">
                  <c:v>56</c:v>
                </c:pt>
                <c:pt idx="92">
                  <c:v>122</c:v>
                </c:pt>
                <c:pt idx="93">
                  <c:v>84</c:v>
                </c:pt>
                <c:pt idx="94">
                  <c:v>89</c:v>
                </c:pt>
                <c:pt idx="95">
                  <c:v>73</c:v>
                </c:pt>
                <c:pt idx="96">
                  <c:v>112</c:v>
                </c:pt>
                <c:pt idx="97">
                  <c:v>96</c:v>
                </c:pt>
                <c:pt idx="98">
                  <c:v>155</c:v>
                </c:pt>
                <c:pt idx="99">
                  <c:v>124</c:v>
                </c:pt>
                <c:pt idx="100">
                  <c:v>142</c:v>
                </c:pt>
                <c:pt idx="101">
                  <c:v>136</c:v>
                </c:pt>
                <c:pt idx="102">
                  <c:v>141</c:v>
                </c:pt>
                <c:pt idx="103">
                  <c:v>#N/A</c:v>
                </c:pt>
                <c:pt idx="104">
                  <c:v>#N/A</c:v>
                </c:pt>
                <c:pt idx="105">
                  <c:v>#N/A</c:v>
                </c:pt>
                <c:pt idx="106">
                  <c:v>92</c:v>
                </c:pt>
                <c:pt idx="107">
                  <c:v>92</c:v>
                </c:pt>
                <c:pt idx="108">
                  <c:v>92</c:v>
                </c:pt>
                <c:pt idx="109">
                  <c:v>130</c:v>
                </c:pt>
                <c:pt idx="110">
                  <c:v>158</c:v>
                </c:pt>
                <c:pt idx="111">
                  <c:v>151</c:v>
                </c:pt>
                <c:pt idx="112">
                  <c:v>192</c:v>
                </c:pt>
                <c:pt idx="113">
                  <c:v>142</c:v>
                </c:pt>
                <c:pt idx="114">
                  <c:v>130</c:v>
                </c:pt>
                <c:pt idx="115">
                  <c:v>151</c:v>
                </c:pt>
                <c:pt idx="116">
                  <c:v>164</c:v>
                </c:pt>
                <c:pt idx="117">
                  <c:v>155</c:v>
                </c:pt>
                <c:pt idx="118">
                  <c:v>132</c:v>
                </c:pt>
                <c:pt idx="119">
                  <c:v>172</c:v>
                </c:pt>
                <c:pt idx="120">
                  <c:v>175</c:v>
                </c:pt>
                <c:pt idx="121">
                  <c:v>194</c:v>
                </c:pt>
                <c:pt idx="122">
                  <c:v>171</c:v>
                </c:pt>
                <c:pt idx="123">
                  <c:v>182</c:v>
                </c:pt>
                <c:pt idx="124">
                  <c:v>209</c:v>
                </c:pt>
                <c:pt idx="125">
                  <c:v>219</c:v>
                </c:pt>
                <c:pt idx="126">
                  <c:v>237</c:v>
                </c:pt>
                <c:pt idx="127">
                  <c:v>239</c:v>
                </c:pt>
                <c:pt idx="128">
                  <c:v>257</c:v>
                </c:pt>
                <c:pt idx="129">
                  <c:v>270</c:v>
                </c:pt>
                <c:pt idx="130">
                  <c:v>316</c:v>
                </c:pt>
                <c:pt idx="131">
                  <c:v>295</c:v>
                </c:pt>
                <c:pt idx="132">
                  <c:v>315</c:v>
                </c:pt>
                <c:pt idx="133">
                  <c:v>345</c:v>
                </c:pt>
                <c:pt idx="134">
                  <c:v>332</c:v>
                </c:pt>
                <c:pt idx="135">
                  <c:v>345</c:v>
                </c:pt>
                <c:pt idx="136">
                  <c:v>335</c:v>
                </c:pt>
                <c:pt idx="137">
                  <c:v>313</c:v>
                </c:pt>
                <c:pt idx="138">
                  <c:v>331</c:v>
                </c:pt>
                <c:pt idx="139">
                  <c:v>342</c:v>
                </c:pt>
                <c:pt idx="140">
                  <c:v>357</c:v>
                </c:pt>
                <c:pt idx="141">
                  <c:v>361</c:v>
                </c:pt>
                <c:pt idx="142">
                  <c:v>316</c:v>
                </c:pt>
                <c:pt idx="143">
                  <c:v>290</c:v>
                </c:pt>
                <c:pt idx="144">
                  <c:v>384</c:v>
                </c:pt>
                <c:pt idx="145">
                  <c:v>371</c:v>
                </c:pt>
                <c:pt idx="146">
                  <c:v>409</c:v>
                </c:pt>
                <c:pt idx="147">
                  <c:v>355</c:v>
                </c:pt>
                <c:pt idx="148">
                  <c:v>391</c:v>
                </c:pt>
                <c:pt idx="149">
                  <c:v>367</c:v>
                </c:pt>
                <c:pt idx="150">
                  <c:v>404</c:v>
                </c:pt>
                <c:pt idx="151">
                  <c:v>465</c:v>
                </c:pt>
                <c:pt idx="152">
                  <c:v>407</c:v>
                </c:pt>
                <c:pt idx="153">
                  <c:v>371</c:v>
                </c:pt>
                <c:pt idx="154">
                  <c:v>389</c:v>
                </c:pt>
                <c:pt idx="155">
                  <c:v>171</c:v>
                </c:pt>
                <c:pt idx="156">
                  <c:v>208</c:v>
                </c:pt>
                <c:pt idx="157">
                  <c:v>243</c:v>
                </c:pt>
                <c:pt idx="158">
                  <c:v>159</c:v>
                </c:pt>
                <c:pt idx="159">
                  <c:v>134</c:v>
                </c:pt>
                <c:pt idx="160">
                  <c:v>199</c:v>
                </c:pt>
                <c:pt idx="161">
                  <c:v>175</c:v>
                </c:pt>
                <c:pt idx="162">
                  <c:v>186</c:v>
                </c:pt>
                <c:pt idx="163">
                  <c:v>178</c:v>
                </c:pt>
                <c:pt idx="164">
                  <c:v>183</c:v>
                </c:pt>
                <c:pt idx="165">
                  <c:v>199</c:v>
                </c:pt>
                <c:pt idx="166">
                  <c:v>205</c:v>
                </c:pt>
                <c:pt idx="167">
                  <c:v>255</c:v>
                </c:pt>
                <c:pt idx="168">
                  <c:v>190</c:v>
                </c:pt>
                <c:pt idx="169">
                  <c:v>267</c:v>
                </c:pt>
                <c:pt idx="170">
                  <c:v>291</c:v>
                </c:pt>
                <c:pt idx="171">
                  <c:v>247</c:v>
                </c:pt>
                <c:pt idx="172">
                  <c:v>276</c:v>
                </c:pt>
                <c:pt idx="173">
                  <c:v>353</c:v>
                </c:pt>
                <c:pt idx="174">
                  <c:v>278</c:v>
                </c:pt>
                <c:pt idx="175">
                  <c:v>296</c:v>
                </c:pt>
                <c:pt idx="176">
                  <c:v>305</c:v>
                </c:pt>
                <c:pt idx="177">
                  <c:v>253</c:v>
                </c:pt>
                <c:pt idx="178">
                  <c:v>232</c:v>
                </c:pt>
                <c:pt idx="179">
                  <c:v>257</c:v>
                </c:pt>
                <c:pt idx="180">
                  <c:v>307</c:v>
                </c:pt>
                <c:pt idx="181">
                  <c:v>289</c:v>
                </c:pt>
                <c:pt idx="182">
                  <c:v>320</c:v>
                </c:pt>
                <c:pt idx="183">
                  <c:v>336</c:v>
                </c:pt>
                <c:pt idx="184">
                  <c:v>235</c:v>
                </c:pt>
                <c:pt idx="185">
                  <c:v>263</c:v>
                </c:pt>
                <c:pt idx="186">
                  <c:v>232</c:v>
                </c:pt>
                <c:pt idx="187">
                  <c:v>269</c:v>
                </c:pt>
                <c:pt idx="188">
                  <c:v>291</c:v>
                </c:pt>
                <c:pt idx="189">
                  <c:v>271</c:v>
                </c:pt>
                <c:pt idx="190">
                  <c:v>263</c:v>
                </c:pt>
                <c:pt idx="191">
                  <c:v>299</c:v>
                </c:pt>
                <c:pt idx="192">
                  <c:v>#N/A</c:v>
                </c:pt>
                <c:pt idx="193">
                  <c:v>#N/A</c:v>
                </c:pt>
                <c:pt idx="194">
                  <c:v>#N/A</c:v>
                </c:pt>
                <c:pt idx="195">
                  <c:v>#N/A</c:v>
                </c:pt>
                <c:pt idx="196">
                  <c:v>#N/A</c:v>
                </c:pt>
                <c:pt idx="197">
                  <c:v>301</c:v>
                </c:pt>
                <c:pt idx="198">
                  <c:v>301</c:v>
                </c:pt>
                <c:pt idx="199">
                  <c:v>331</c:v>
                </c:pt>
                <c:pt idx="200">
                  <c:v>354</c:v>
                </c:pt>
                <c:pt idx="201">
                  <c:v>331</c:v>
                </c:pt>
                <c:pt idx="202">
                  <c:v>328</c:v>
                </c:pt>
                <c:pt idx="203">
                  <c:v>#N/A</c:v>
                </c:pt>
                <c:pt idx="204">
                  <c:v>277</c:v>
                </c:pt>
                <c:pt idx="205">
                  <c:v>312</c:v>
                </c:pt>
                <c:pt idx="206">
                  <c:v>318</c:v>
                </c:pt>
                <c:pt idx="207">
                  <c:v>269</c:v>
                </c:pt>
                <c:pt idx="208">
                  <c:v>321</c:v>
                </c:pt>
                <c:pt idx="209">
                  <c:v>268</c:v>
                </c:pt>
                <c:pt idx="210">
                  <c:v>247</c:v>
                </c:pt>
                <c:pt idx="211">
                  <c:v>280</c:v>
                </c:pt>
                <c:pt idx="212">
                  <c:v>331</c:v>
                </c:pt>
                <c:pt idx="213">
                  <c:v>196</c:v>
                </c:pt>
                <c:pt idx="214">
                  <c:v>226</c:v>
                </c:pt>
                <c:pt idx="215">
                  <c:v>180</c:v>
                </c:pt>
                <c:pt idx="216">
                  <c:v>206</c:v>
                </c:pt>
                <c:pt idx="217">
                  <c:v>174</c:v>
                </c:pt>
                <c:pt idx="218">
                  <c:v>202</c:v>
                </c:pt>
                <c:pt idx="219">
                  <c:v>246</c:v>
                </c:pt>
                <c:pt idx="220">
                  <c:v>194</c:v>
                </c:pt>
                <c:pt idx="221">
                  <c:v>176</c:v>
                </c:pt>
                <c:pt idx="222">
                  <c:v>105</c:v>
                </c:pt>
                <c:pt idx="223">
                  <c:v>173</c:v>
                </c:pt>
                <c:pt idx="224">
                  <c:v>86</c:v>
                </c:pt>
                <c:pt idx="225">
                  <c:v>144</c:v>
                </c:pt>
                <c:pt idx="226">
                  <c:v>117</c:v>
                </c:pt>
                <c:pt idx="227">
                  <c:v>98</c:v>
                </c:pt>
                <c:pt idx="228">
                  <c:v>46</c:v>
                </c:pt>
                <c:pt idx="229">
                  <c:v>29</c:v>
                </c:pt>
                <c:pt idx="230">
                  <c:v>73</c:v>
                </c:pt>
                <c:pt idx="231">
                  <c:v>32</c:v>
                </c:pt>
                <c:pt idx="232">
                  <c:v>43</c:v>
                </c:pt>
                <c:pt idx="233">
                  <c:v>7</c:v>
                </c:pt>
                <c:pt idx="234">
                  <c:v>79</c:v>
                </c:pt>
                <c:pt idx="235">
                  <c:v>40</c:v>
                </c:pt>
                <c:pt idx="236">
                  <c:v>51</c:v>
                </c:pt>
                <c:pt idx="237">
                  <c:v>31</c:v>
                </c:pt>
                <c:pt idx="238">
                  <c:v>32</c:v>
                </c:pt>
                <c:pt idx="239">
                  <c:v>39</c:v>
                </c:pt>
                <c:pt idx="240">
                  <c:v>81</c:v>
                </c:pt>
                <c:pt idx="241">
                  <c:v>81</c:v>
                </c:pt>
                <c:pt idx="242">
                  <c:v>59</c:v>
                </c:pt>
                <c:pt idx="243">
                  <c:v>88</c:v>
                </c:pt>
                <c:pt idx="244">
                  <c:v>61</c:v>
                </c:pt>
                <c:pt idx="245">
                  <c:v>126</c:v>
                </c:pt>
                <c:pt idx="246">
                  <c:v>119</c:v>
                </c:pt>
                <c:pt idx="247">
                  <c:v>169</c:v>
                </c:pt>
                <c:pt idx="248">
                  <c:v>150</c:v>
                </c:pt>
                <c:pt idx="249">
                  <c:v>169</c:v>
                </c:pt>
                <c:pt idx="250">
                  <c:v>221</c:v>
                </c:pt>
                <c:pt idx="251">
                  <c:v>185</c:v>
                </c:pt>
                <c:pt idx="252">
                  <c:v>174</c:v>
                </c:pt>
                <c:pt idx="253">
                  <c:v>164</c:v>
                </c:pt>
                <c:pt idx="254">
                  <c:v>205</c:v>
                </c:pt>
                <c:pt idx="255">
                  <c:v>207</c:v>
                </c:pt>
                <c:pt idx="256">
                  <c:v>258</c:v>
                </c:pt>
                <c:pt idx="257">
                  <c:v>282</c:v>
                </c:pt>
                <c:pt idx="258">
                  <c:v>282</c:v>
                </c:pt>
                <c:pt idx="259">
                  <c:v>319</c:v>
                </c:pt>
                <c:pt idx="260">
                  <c:v>328</c:v>
                </c:pt>
                <c:pt idx="261">
                  <c:v>310</c:v>
                </c:pt>
                <c:pt idx="262">
                  <c:v>311</c:v>
                </c:pt>
                <c:pt idx="263">
                  <c:v>339</c:v>
                </c:pt>
                <c:pt idx="264">
                  <c:v>304</c:v>
                </c:pt>
                <c:pt idx="265">
                  <c:v>335</c:v>
                </c:pt>
                <c:pt idx="266">
                  <c:v>369</c:v>
                </c:pt>
                <c:pt idx="267">
                  <c:v>395</c:v>
                </c:pt>
                <c:pt idx="268">
                  <c:v>381</c:v>
                </c:pt>
                <c:pt idx="269">
                  <c:v>380</c:v>
                </c:pt>
                <c:pt idx="270">
                  <c:v>378</c:v>
                </c:pt>
                <c:pt idx="271">
                  <c:v>341</c:v>
                </c:pt>
                <c:pt idx="272">
                  <c:v>393</c:v>
                </c:pt>
                <c:pt idx="273">
                  <c:v>#N/A</c:v>
                </c:pt>
                <c:pt idx="274">
                  <c:v>312</c:v>
                </c:pt>
                <c:pt idx="275">
                  <c:v>311</c:v>
                </c:pt>
                <c:pt idx="276">
                  <c:v>317</c:v>
                </c:pt>
                <c:pt idx="277">
                  <c:v>304</c:v>
                </c:pt>
                <c:pt idx="278">
                  <c:v>324</c:v>
                </c:pt>
              </c:numCache>
            </c:numRef>
          </c:val>
          <c:smooth val="0"/>
        </c:ser>
        <c:ser>
          <c:idx val="2"/>
          <c:order val="3"/>
          <c:tx>
            <c:v>焦炭主力合约基差</c:v>
          </c:tx>
          <c:marker>
            <c:symbol val="none"/>
          </c:marker>
          <c:cat>
            <c:numRef>
              <c:f>基差!$S$4:$S$281</c:f>
              <c:numCache>
                <c:formatCode>###,###,###,###,##0.00</c:formatCode>
                <c:ptCount val="278"/>
                <c:pt idx="0">
                  <c:v>-10.5</c:v>
                </c:pt>
                <c:pt idx="1">
                  <c:v>-30.5</c:v>
                </c:pt>
                <c:pt idx="2">
                  <c:v>29</c:v>
                </c:pt>
                <c:pt idx="3">
                  <c:v>45.5</c:v>
                </c:pt>
                <c:pt idx="4">
                  <c:v>-5.5</c:v>
                </c:pt>
                <c:pt idx="5">
                  <c:v>8</c:v>
                </c:pt>
                <c:pt idx="6">
                  <c:v>18.5</c:v>
                </c:pt>
                <c:pt idx="7">
                  <c:v>10.5</c:v>
                </c:pt>
                <c:pt idx="8">
                  <c:v>23.5</c:v>
                </c:pt>
                <c:pt idx="9">
                  <c:v>34</c:v>
                </c:pt>
                <c:pt idx="10">
                  <c:v>44.5</c:v>
                </c:pt>
                <c:pt idx="11">
                  <c:v>135.5</c:v>
                </c:pt>
                <c:pt idx="12">
                  <c:v>91.5</c:v>
                </c:pt>
                <c:pt idx="13">
                  <c:v>48.5</c:v>
                </c:pt>
                <c:pt idx="14">
                  <c:v>85.5</c:v>
                </c:pt>
                <c:pt idx="15">
                  <c:v>-8.5</c:v>
                </c:pt>
                <c:pt idx="16">
                  <c:v>73.5</c:v>
                </c:pt>
                <c:pt idx="17">
                  <c:v>#N/A</c:v>
                </c:pt>
                <c:pt idx="18">
                  <c:v>53.5</c:v>
                </c:pt>
                <c:pt idx="19">
                  <c:v>85.5</c:v>
                </c:pt>
                <c:pt idx="20">
                  <c:v>123</c:v>
                </c:pt>
                <c:pt idx="21">
                  <c:v>151.5</c:v>
                </c:pt>
                <c:pt idx="22">
                  <c:v>109.5</c:v>
                </c:pt>
                <c:pt idx="23">
                  <c:v>45</c:v>
                </c:pt>
                <c:pt idx="24">
                  <c:v>28</c:v>
                </c:pt>
                <c:pt idx="25">
                  <c:v>-37</c:v>
                </c:pt>
                <c:pt idx="26">
                  <c:v>-59</c:v>
                </c:pt>
                <c:pt idx="27">
                  <c:v>-121</c:v>
                </c:pt>
                <c:pt idx="28">
                  <c:v>-64</c:v>
                </c:pt>
                <c:pt idx="29">
                  <c:v>-96.5</c:v>
                </c:pt>
                <c:pt idx="30">
                  <c:v>-71</c:v>
                </c:pt>
                <c:pt idx="31">
                  <c:v>-22.5</c:v>
                </c:pt>
                <c:pt idx="32">
                  <c:v>-12.5</c:v>
                </c:pt>
                <c:pt idx="33">
                  <c:v>11</c:v>
                </c:pt>
                <c:pt idx="34">
                  <c:v>10</c:v>
                </c:pt>
                <c:pt idx="35">
                  <c:v>59</c:v>
                </c:pt>
                <c:pt idx="36">
                  <c:v>-26.5</c:v>
                </c:pt>
                <c:pt idx="37">
                  <c:v>-67</c:v>
                </c:pt>
                <c:pt idx="38">
                  <c:v>-56</c:v>
                </c:pt>
                <c:pt idx="39">
                  <c:v>-97.5</c:v>
                </c:pt>
                <c:pt idx="40">
                  <c:v>-69</c:v>
                </c:pt>
                <c:pt idx="41">
                  <c:v>-13</c:v>
                </c:pt>
                <c:pt idx="42">
                  <c:v>3.5</c:v>
                </c:pt>
                <c:pt idx="43">
                  <c:v>#N/A</c:v>
                </c:pt>
                <c:pt idx="44">
                  <c:v>#N/A</c:v>
                </c:pt>
                <c:pt idx="45">
                  <c:v>3.5</c:v>
                </c:pt>
                <c:pt idx="46">
                  <c:v>-47</c:v>
                </c:pt>
                <c:pt idx="47">
                  <c:v>-15</c:v>
                </c:pt>
                <c:pt idx="48">
                  <c:v>-15</c:v>
                </c:pt>
                <c:pt idx="49">
                  <c:v>-36</c:v>
                </c:pt>
                <c:pt idx="50">
                  <c:v>-47</c:v>
                </c:pt>
                <c:pt idx="51">
                  <c:v>-96</c:v>
                </c:pt>
                <c:pt idx="52">
                  <c:v>-83.5</c:v>
                </c:pt>
                <c:pt idx="53">
                  <c:v>-100</c:v>
                </c:pt>
                <c:pt idx="54">
                  <c:v>-62</c:v>
                </c:pt>
                <c:pt idx="55">
                  <c:v>-97</c:v>
                </c:pt>
                <c:pt idx="56">
                  <c:v>-111</c:v>
                </c:pt>
                <c:pt idx="57">
                  <c:v>-100</c:v>
                </c:pt>
                <c:pt idx="58">
                  <c:v>-81</c:v>
                </c:pt>
                <c:pt idx="59">
                  <c:v>-62</c:v>
                </c:pt>
                <c:pt idx="60">
                  <c:v>-67.5</c:v>
                </c:pt>
                <c:pt idx="61">
                  <c:v>-95</c:v>
                </c:pt>
                <c:pt idx="62">
                  <c:v>-125.5</c:v>
                </c:pt>
                <c:pt idx="63">
                  <c:v>#N/A</c:v>
                </c:pt>
                <c:pt idx="64">
                  <c:v>-76.5</c:v>
                </c:pt>
                <c:pt idx="65">
                  <c:v>-76</c:v>
                </c:pt>
                <c:pt idx="66">
                  <c:v>-54.5</c:v>
                </c:pt>
                <c:pt idx="67">
                  <c:v>-67</c:v>
                </c:pt>
                <c:pt idx="68">
                  <c:v>-34.5</c:v>
                </c:pt>
                <c:pt idx="69">
                  <c:v>-15</c:v>
                </c:pt>
                <c:pt idx="70">
                  <c:v>2</c:v>
                </c:pt>
                <c:pt idx="71">
                  <c:v>-18</c:v>
                </c:pt>
                <c:pt idx="72">
                  <c:v>26.5</c:v>
                </c:pt>
                <c:pt idx="73">
                  <c:v>1</c:v>
                </c:pt>
                <c:pt idx="74">
                  <c:v>78.5</c:v>
                </c:pt>
                <c:pt idx="75">
                  <c:v>132</c:v>
                </c:pt>
                <c:pt idx="76">
                  <c:v>136</c:v>
                </c:pt>
                <c:pt idx="77">
                  <c:v>132</c:v>
                </c:pt>
                <c:pt idx="78">
                  <c:v>206</c:v>
                </c:pt>
                <c:pt idx="79">
                  <c:v>188</c:v>
                </c:pt>
                <c:pt idx="80">
                  <c:v>214.5</c:v>
                </c:pt>
                <c:pt idx="81">
                  <c:v>195</c:v>
                </c:pt>
                <c:pt idx="82">
                  <c:v>233.5</c:v>
                </c:pt>
                <c:pt idx="83">
                  <c:v>176.5</c:v>
                </c:pt>
                <c:pt idx="84">
                  <c:v>120</c:v>
                </c:pt>
                <c:pt idx="85">
                  <c:v>136.5</c:v>
                </c:pt>
                <c:pt idx="86">
                  <c:v>113</c:v>
                </c:pt>
                <c:pt idx="87">
                  <c:v>67.5</c:v>
                </c:pt>
                <c:pt idx="88">
                  <c:v>7</c:v>
                </c:pt>
                <c:pt idx="89">
                  <c:v>50.5</c:v>
                </c:pt>
                <c:pt idx="90">
                  <c:v>53</c:v>
                </c:pt>
                <c:pt idx="91">
                  <c:v>31.5</c:v>
                </c:pt>
                <c:pt idx="92">
                  <c:v>37</c:v>
                </c:pt>
                <c:pt idx="93">
                  <c:v>12</c:v>
                </c:pt>
                <c:pt idx="94">
                  <c:v>48.5</c:v>
                </c:pt>
                <c:pt idx="95">
                  <c:v>62</c:v>
                </c:pt>
                <c:pt idx="96">
                  <c:v>65</c:v>
                </c:pt>
                <c:pt idx="97">
                  <c:v>82</c:v>
                </c:pt>
                <c:pt idx="98">
                  <c:v>107.5</c:v>
                </c:pt>
                <c:pt idx="99">
                  <c:v>61.5</c:v>
                </c:pt>
                <c:pt idx="100">
                  <c:v>34</c:v>
                </c:pt>
                <c:pt idx="101">
                  <c:v>-0.5</c:v>
                </c:pt>
                <c:pt idx="102">
                  <c:v>3.5</c:v>
                </c:pt>
                <c:pt idx="103">
                  <c:v>#N/A</c:v>
                </c:pt>
                <c:pt idx="104">
                  <c:v>#N/A</c:v>
                </c:pt>
                <c:pt idx="105">
                  <c:v>#N/A</c:v>
                </c:pt>
                <c:pt idx="106">
                  <c:v>-12.5</c:v>
                </c:pt>
                <c:pt idx="107">
                  <c:v>-12.5</c:v>
                </c:pt>
                <c:pt idx="108">
                  <c:v>-12.5</c:v>
                </c:pt>
                <c:pt idx="109">
                  <c:v>38</c:v>
                </c:pt>
                <c:pt idx="110">
                  <c:v>80</c:v>
                </c:pt>
                <c:pt idx="111">
                  <c:v>24</c:v>
                </c:pt>
                <c:pt idx="112">
                  <c:v>9</c:v>
                </c:pt>
                <c:pt idx="113">
                  <c:v>1.5</c:v>
                </c:pt>
                <c:pt idx="114">
                  <c:v>15.5</c:v>
                </c:pt>
                <c:pt idx="115">
                  <c:v>7</c:v>
                </c:pt>
                <c:pt idx="116">
                  <c:v>31</c:v>
                </c:pt>
                <c:pt idx="117">
                  <c:v>20</c:v>
                </c:pt>
                <c:pt idx="118">
                  <c:v>-15.5</c:v>
                </c:pt>
                <c:pt idx="119">
                  <c:v>15.5</c:v>
                </c:pt>
                <c:pt idx="120">
                  <c:v>15.5</c:v>
                </c:pt>
                <c:pt idx="121">
                  <c:v>31</c:v>
                </c:pt>
                <c:pt idx="122">
                  <c:v>35</c:v>
                </c:pt>
                <c:pt idx="123">
                  <c:v>68</c:v>
                </c:pt>
                <c:pt idx="124">
                  <c:v>140.5</c:v>
                </c:pt>
                <c:pt idx="125">
                  <c:v>129</c:v>
                </c:pt>
                <c:pt idx="126">
                  <c:v>201</c:v>
                </c:pt>
                <c:pt idx="127">
                  <c:v>236</c:v>
                </c:pt>
                <c:pt idx="128">
                  <c:v>359</c:v>
                </c:pt>
                <c:pt idx="129">
                  <c:v>363</c:v>
                </c:pt>
                <c:pt idx="130">
                  <c:v>423.5</c:v>
                </c:pt>
                <c:pt idx="131">
                  <c:v>399</c:v>
                </c:pt>
                <c:pt idx="132">
                  <c:v>399</c:v>
                </c:pt>
                <c:pt idx="133">
                  <c:v>411</c:v>
                </c:pt>
                <c:pt idx="134">
                  <c:v>407.5</c:v>
                </c:pt>
                <c:pt idx="135">
                  <c:v>511.5</c:v>
                </c:pt>
                <c:pt idx="136">
                  <c:v>420</c:v>
                </c:pt>
                <c:pt idx="137">
                  <c:v>407</c:v>
                </c:pt>
                <c:pt idx="138">
                  <c:v>414</c:v>
                </c:pt>
                <c:pt idx="139">
                  <c:v>423</c:v>
                </c:pt>
                <c:pt idx="140">
                  <c:v>416</c:v>
                </c:pt>
                <c:pt idx="141">
                  <c:v>372</c:v>
                </c:pt>
                <c:pt idx="142">
                  <c:v>384</c:v>
                </c:pt>
                <c:pt idx="143">
                  <c:v>381</c:v>
                </c:pt>
                <c:pt idx="144">
                  <c:v>435</c:v>
                </c:pt>
                <c:pt idx="145">
                  <c:v>437.5</c:v>
                </c:pt>
                <c:pt idx="146">
                  <c:v>415.5</c:v>
                </c:pt>
                <c:pt idx="147">
                  <c:v>337</c:v>
                </c:pt>
                <c:pt idx="148">
                  <c:v>467.5</c:v>
                </c:pt>
                <c:pt idx="149">
                  <c:v>63</c:v>
                </c:pt>
                <c:pt idx="150">
                  <c:v>93.5</c:v>
                </c:pt>
                <c:pt idx="151">
                  <c:v>161</c:v>
                </c:pt>
                <c:pt idx="152">
                  <c:v>365</c:v>
                </c:pt>
                <c:pt idx="153">
                  <c:v>474</c:v>
                </c:pt>
                <c:pt idx="154">
                  <c:v>477</c:v>
                </c:pt>
                <c:pt idx="155">
                  <c:v>520</c:v>
                </c:pt>
                <c:pt idx="156">
                  <c:v>485</c:v>
                </c:pt>
                <c:pt idx="157">
                  <c:v>462</c:v>
                </c:pt>
                <c:pt idx="158">
                  <c:v>384</c:v>
                </c:pt>
                <c:pt idx="159">
                  <c:v>361</c:v>
                </c:pt>
                <c:pt idx="160">
                  <c:v>371.5</c:v>
                </c:pt>
                <c:pt idx="161">
                  <c:v>312</c:v>
                </c:pt>
                <c:pt idx="162">
                  <c:v>265</c:v>
                </c:pt>
                <c:pt idx="163">
                  <c:v>293</c:v>
                </c:pt>
                <c:pt idx="164">
                  <c:v>324</c:v>
                </c:pt>
                <c:pt idx="165">
                  <c:v>374.5</c:v>
                </c:pt>
                <c:pt idx="166">
                  <c:v>372</c:v>
                </c:pt>
                <c:pt idx="167">
                  <c:v>324</c:v>
                </c:pt>
                <c:pt idx="168">
                  <c:v>303.5</c:v>
                </c:pt>
                <c:pt idx="169">
                  <c:v>279.5</c:v>
                </c:pt>
                <c:pt idx="170">
                  <c:v>266.5</c:v>
                </c:pt>
                <c:pt idx="171">
                  <c:v>269</c:v>
                </c:pt>
                <c:pt idx="172">
                  <c:v>313.5</c:v>
                </c:pt>
                <c:pt idx="173">
                  <c:v>331.5</c:v>
                </c:pt>
                <c:pt idx="174">
                  <c:v>239.5</c:v>
                </c:pt>
                <c:pt idx="175">
                  <c:v>222.5</c:v>
                </c:pt>
                <c:pt idx="176">
                  <c:v>254</c:v>
                </c:pt>
                <c:pt idx="177">
                  <c:v>188</c:v>
                </c:pt>
                <c:pt idx="178">
                  <c:v>168.5</c:v>
                </c:pt>
                <c:pt idx="179">
                  <c:v>190</c:v>
                </c:pt>
                <c:pt idx="180">
                  <c:v>247</c:v>
                </c:pt>
                <c:pt idx="181">
                  <c:v>266</c:v>
                </c:pt>
                <c:pt idx="182">
                  <c:v>221.5</c:v>
                </c:pt>
                <c:pt idx="183">
                  <c:v>70</c:v>
                </c:pt>
                <c:pt idx="184">
                  <c:v>-38</c:v>
                </c:pt>
                <c:pt idx="185">
                  <c:v>26.5</c:v>
                </c:pt>
                <c:pt idx="186">
                  <c:v>-2</c:v>
                </c:pt>
                <c:pt idx="187">
                  <c:v>-55.5</c:v>
                </c:pt>
                <c:pt idx="188">
                  <c:v>20</c:v>
                </c:pt>
                <c:pt idx="189">
                  <c:v>16.5</c:v>
                </c:pt>
                <c:pt idx="190">
                  <c:v>70</c:v>
                </c:pt>
                <c:pt idx="191">
                  <c:v>143.5</c:v>
                </c:pt>
                <c:pt idx="192">
                  <c:v>#N/A</c:v>
                </c:pt>
                <c:pt idx="193">
                  <c:v>#N/A</c:v>
                </c:pt>
                <c:pt idx="194">
                  <c:v>#N/A</c:v>
                </c:pt>
                <c:pt idx="195">
                  <c:v>#N/A</c:v>
                </c:pt>
                <c:pt idx="196">
                  <c:v>#N/A</c:v>
                </c:pt>
                <c:pt idx="197">
                  <c:v>211.5</c:v>
                </c:pt>
                <c:pt idx="198">
                  <c:v>211.5</c:v>
                </c:pt>
                <c:pt idx="199">
                  <c:v>211.5</c:v>
                </c:pt>
                <c:pt idx="200">
                  <c:v>271.5</c:v>
                </c:pt>
                <c:pt idx="201">
                  <c:v>239</c:v>
                </c:pt>
                <c:pt idx="202">
                  <c:v>209</c:v>
                </c:pt>
                <c:pt idx="203">
                  <c:v>#N/A</c:v>
                </c:pt>
                <c:pt idx="204">
                  <c:v>190.5</c:v>
                </c:pt>
                <c:pt idx="205">
                  <c:v>263</c:v>
                </c:pt>
                <c:pt idx="206">
                  <c:v>257</c:v>
                </c:pt>
                <c:pt idx="207">
                  <c:v>283</c:v>
                </c:pt>
                <c:pt idx="208">
                  <c:v>297</c:v>
                </c:pt>
                <c:pt idx="209">
                  <c:v>316</c:v>
                </c:pt>
                <c:pt idx="210">
                  <c:v>322</c:v>
                </c:pt>
                <c:pt idx="211">
                  <c:v>334</c:v>
                </c:pt>
                <c:pt idx="212">
                  <c:v>399.5</c:v>
                </c:pt>
                <c:pt idx="213">
                  <c:v>266</c:v>
                </c:pt>
                <c:pt idx="214">
                  <c:v>225.5</c:v>
                </c:pt>
                <c:pt idx="215">
                  <c:v>162.5</c:v>
                </c:pt>
                <c:pt idx="216">
                  <c:v>194</c:v>
                </c:pt>
                <c:pt idx="217">
                  <c:v>194</c:v>
                </c:pt>
                <c:pt idx="218">
                  <c:v>211.5</c:v>
                </c:pt>
                <c:pt idx="219">
                  <c:v>149</c:v>
                </c:pt>
                <c:pt idx="220">
                  <c:v>127</c:v>
                </c:pt>
                <c:pt idx="221">
                  <c:v>-4.5</c:v>
                </c:pt>
                <c:pt idx="222">
                  <c:v>-12</c:v>
                </c:pt>
                <c:pt idx="223">
                  <c:v>58</c:v>
                </c:pt>
                <c:pt idx="224">
                  <c:v>31</c:v>
                </c:pt>
                <c:pt idx="225">
                  <c:v>20.5</c:v>
                </c:pt>
                <c:pt idx="226">
                  <c:v>-85</c:v>
                </c:pt>
                <c:pt idx="227">
                  <c:v>-45.5</c:v>
                </c:pt>
                <c:pt idx="228">
                  <c:v>-144</c:v>
                </c:pt>
                <c:pt idx="229">
                  <c:v>-164</c:v>
                </c:pt>
                <c:pt idx="230">
                  <c:v>-140</c:v>
                </c:pt>
                <c:pt idx="231">
                  <c:v>-65</c:v>
                </c:pt>
                <c:pt idx="232">
                  <c:v>-39</c:v>
                </c:pt>
                <c:pt idx="233">
                  <c:v>-157.5</c:v>
                </c:pt>
                <c:pt idx="234">
                  <c:v>-95.5</c:v>
                </c:pt>
                <c:pt idx="235">
                  <c:v>-125</c:v>
                </c:pt>
                <c:pt idx="236">
                  <c:v>-104</c:v>
                </c:pt>
                <c:pt idx="237">
                  <c:v>-167</c:v>
                </c:pt>
                <c:pt idx="238">
                  <c:v>-272</c:v>
                </c:pt>
                <c:pt idx="239">
                  <c:v>-203</c:v>
                </c:pt>
                <c:pt idx="240">
                  <c:v>-124.5</c:v>
                </c:pt>
                <c:pt idx="241">
                  <c:v>-78</c:v>
                </c:pt>
                <c:pt idx="242">
                  <c:v>-40</c:v>
                </c:pt>
                <c:pt idx="243">
                  <c:v>-47</c:v>
                </c:pt>
                <c:pt idx="244">
                  <c:v>-96</c:v>
                </c:pt>
                <c:pt idx="245">
                  <c:v>-11.5</c:v>
                </c:pt>
                <c:pt idx="246">
                  <c:v>-16.5</c:v>
                </c:pt>
                <c:pt idx="247">
                  <c:v>6</c:v>
                </c:pt>
                <c:pt idx="248">
                  <c:v>25</c:v>
                </c:pt>
                <c:pt idx="249">
                  <c:v>70.5</c:v>
                </c:pt>
                <c:pt idx="250">
                  <c:v>104</c:v>
                </c:pt>
                <c:pt idx="251">
                  <c:v>124.5</c:v>
                </c:pt>
                <c:pt idx="252">
                  <c:v>113</c:v>
                </c:pt>
                <c:pt idx="253">
                  <c:v>223.5</c:v>
                </c:pt>
                <c:pt idx="254">
                  <c:v>199</c:v>
                </c:pt>
                <c:pt idx="255">
                  <c:v>205.5</c:v>
                </c:pt>
                <c:pt idx="256">
                  <c:v>250.5</c:v>
                </c:pt>
                <c:pt idx="257">
                  <c:v>249</c:v>
                </c:pt>
                <c:pt idx="258">
                  <c:v>294</c:v>
                </c:pt>
                <c:pt idx="259">
                  <c:v>314.5</c:v>
                </c:pt>
                <c:pt idx="260">
                  <c:v>313</c:v>
                </c:pt>
                <c:pt idx="261">
                  <c:v>280</c:v>
                </c:pt>
                <c:pt idx="262">
                  <c:v>289</c:v>
                </c:pt>
                <c:pt idx="263">
                  <c:v>349.5</c:v>
                </c:pt>
                <c:pt idx="264">
                  <c:v>257.5</c:v>
                </c:pt>
                <c:pt idx="265">
                  <c:v>315.5</c:v>
                </c:pt>
                <c:pt idx="266">
                  <c:v>354</c:v>
                </c:pt>
                <c:pt idx="267">
                  <c:v>349.5</c:v>
                </c:pt>
                <c:pt idx="268">
                  <c:v>294.5</c:v>
                </c:pt>
                <c:pt idx="269">
                  <c:v>264</c:v>
                </c:pt>
                <c:pt idx="270">
                  <c:v>244</c:v>
                </c:pt>
                <c:pt idx="271">
                  <c:v>251.5</c:v>
                </c:pt>
                <c:pt idx="272">
                  <c:v>189</c:v>
                </c:pt>
                <c:pt idx="273">
                  <c:v>#N/A</c:v>
                </c:pt>
                <c:pt idx="274">
                  <c:v>79</c:v>
                </c:pt>
                <c:pt idx="275">
                  <c:v>87.5</c:v>
                </c:pt>
                <c:pt idx="276">
                  <c:v>47</c:v>
                </c:pt>
                <c:pt idx="277">
                  <c:v>33.5</c:v>
                </c:pt>
              </c:numCache>
            </c:numRef>
          </c:cat>
          <c:val>
            <c:numRef>
              <c:f>基差!$S$4:$S$282</c:f>
              <c:numCache>
                <c:formatCode>###,###,###,###,##0.00</c:formatCode>
                <c:ptCount val="279"/>
                <c:pt idx="0">
                  <c:v>-10.5</c:v>
                </c:pt>
                <c:pt idx="1">
                  <c:v>-30.5</c:v>
                </c:pt>
                <c:pt idx="2">
                  <c:v>29</c:v>
                </c:pt>
                <c:pt idx="3">
                  <c:v>45.5</c:v>
                </c:pt>
                <c:pt idx="4">
                  <c:v>-5.5</c:v>
                </c:pt>
                <c:pt idx="5">
                  <c:v>8</c:v>
                </c:pt>
                <c:pt idx="6">
                  <c:v>18.5</c:v>
                </c:pt>
                <c:pt idx="7">
                  <c:v>10.5</c:v>
                </c:pt>
                <c:pt idx="8">
                  <c:v>23.5</c:v>
                </c:pt>
                <c:pt idx="9">
                  <c:v>34</c:v>
                </c:pt>
                <c:pt idx="10">
                  <c:v>44.5</c:v>
                </c:pt>
                <c:pt idx="11">
                  <c:v>135.5</c:v>
                </c:pt>
                <c:pt idx="12">
                  <c:v>91.5</c:v>
                </c:pt>
                <c:pt idx="13">
                  <c:v>48.5</c:v>
                </c:pt>
                <c:pt idx="14">
                  <c:v>85.5</c:v>
                </c:pt>
                <c:pt idx="15">
                  <c:v>-8.5</c:v>
                </c:pt>
                <c:pt idx="16">
                  <c:v>73.5</c:v>
                </c:pt>
                <c:pt idx="17">
                  <c:v>#N/A</c:v>
                </c:pt>
                <c:pt idx="18">
                  <c:v>53.5</c:v>
                </c:pt>
                <c:pt idx="19">
                  <c:v>85.5</c:v>
                </c:pt>
                <c:pt idx="20">
                  <c:v>123</c:v>
                </c:pt>
                <c:pt idx="21">
                  <c:v>151.5</c:v>
                </c:pt>
                <c:pt idx="22">
                  <c:v>109.5</c:v>
                </c:pt>
                <c:pt idx="23">
                  <c:v>45</c:v>
                </c:pt>
                <c:pt idx="24">
                  <c:v>28</c:v>
                </c:pt>
                <c:pt idx="25">
                  <c:v>-37</c:v>
                </c:pt>
                <c:pt idx="26">
                  <c:v>-59</c:v>
                </c:pt>
                <c:pt idx="27">
                  <c:v>-121</c:v>
                </c:pt>
                <c:pt idx="28">
                  <c:v>-64</c:v>
                </c:pt>
                <c:pt idx="29">
                  <c:v>-96.5</c:v>
                </c:pt>
                <c:pt idx="30">
                  <c:v>-71</c:v>
                </c:pt>
                <c:pt idx="31">
                  <c:v>-22.5</c:v>
                </c:pt>
                <c:pt idx="32">
                  <c:v>-12.5</c:v>
                </c:pt>
                <c:pt idx="33">
                  <c:v>11</c:v>
                </c:pt>
                <c:pt idx="34">
                  <c:v>10</c:v>
                </c:pt>
                <c:pt idx="35">
                  <c:v>59</c:v>
                </c:pt>
                <c:pt idx="36">
                  <c:v>-26.5</c:v>
                </c:pt>
                <c:pt idx="37">
                  <c:v>-67</c:v>
                </c:pt>
                <c:pt idx="38">
                  <c:v>-56</c:v>
                </c:pt>
                <c:pt idx="39">
                  <c:v>-97.5</c:v>
                </c:pt>
                <c:pt idx="40">
                  <c:v>-69</c:v>
                </c:pt>
                <c:pt idx="41">
                  <c:v>-13</c:v>
                </c:pt>
                <c:pt idx="42">
                  <c:v>3.5</c:v>
                </c:pt>
                <c:pt idx="43">
                  <c:v>#N/A</c:v>
                </c:pt>
                <c:pt idx="44">
                  <c:v>#N/A</c:v>
                </c:pt>
                <c:pt idx="45">
                  <c:v>3.5</c:v>
                </c:pt>
                <c:pt idx="46">
                  <c:v>-47</c:v>
                </c:pt>
                <c:pt idx="47">
                  <c:v>-15</c:v>
                </c:pt>
                <c:pt idx="48">
                  <c:v>-15</c:v>
                </c:pt>
                <c:pt idx="49">
                  <c:v>-36</c:v>
                </c:pt>
                <c:pt idx="50">
                  <c:v>-47</c:v>
                </c:pt>
                <c:pt idx="51">
                  <c:v>-96</c:v>
                </c:pt>
                <c:pt idx="52">
                  <c:v>-83.5</c:v>
                </c:pt>
                <c:pt idx="53">
                  <c:v>-100</c:v>
                </c:pt>
                <c:pt idx="54">
                  <c:v>-62</c:v>
                </c:pt>
                <c:pt idx="55">
                  <c:v>-97</c:v>
                </c:pt>
                <c:pt idx="56">
                  <c:v>-111</c:v>
                </c:pt>
                <c:pt idx="57">
                  <c:v>-100</c:v>
                </c:pt>
                <c:pt idx="58">
                  <c:v>-81</c:v>
                </c:pt>
                <c:pt idx="59">
                  <c:v>-62</c:v>
                </c:pt>
                <c:pt idx="60">
                  <c:v>-67.5</c:v>
                </c:pt>
                <c:pt idx="61">
                  <c:v>-95</c:v>
                </c:pt>
                <c:pt idx="62">
                  <c:v>-125.5</c:v>
                </c:pt>
                <c:pt idx="63">
                  <c:v>#N/A</c:v>
                </c:pt>
                <c:pt idx="64">
                  <c:v>-76.5</c:v>
                </c:pt>
                <c:pt idx="65">
                  <c:v>-76</c:v>
                </c:pt>
                <c:pt idx="66">
                  <c:v>-54.5</c:v>
                </c:pt>
                <c:pt idx="67">
                  <c:v>-67</c:v>
                </c:pt>
                <c:pt idx="68">
                  <c:v>-34.5</c:v>
                </c:pt>
                <c:pt idx="69">
                  <c:v>-15</c:v>
                </c:pt>
                <c:pt idx="70">
                  <c:v>2</c:v>
                </c:pt>
                <c:pt idx="71">
                  <c:v>-18</c:v>
                </c:pt>
                <c:pt idx="72">
                  <c:v>26.5</c:v>
                </c:pt>
                <c:pt idx="73">
                  <c:v>1</c:v>
                </c:pt>
                <c:pt idx="74">
                  <c:v>78.5</c:v>
                </c:pt>
                <c:pt idx="75">
                  <c:v>132</c:v>
                </c:pt>
                <c:pt idx="76">
                  <c:v>136</c:v>
                </c:pt>
                <c:pt idx="77">
                  <c:v>132</c:v>
                </c:pt>
                <c:pt idx="78">
                  <c:v>206</c:v>
                </c:pt>
                <c:pt idx="79">
                  <c:v>188</c:v>
                </c:pt>
                <c:pt idx="80">
                  <c:v>214.5</c:v>
                </c:pt>
                <c:pt idx="81">
                  <c:v>195</c:v>
                </c:pt>
                <c:pt idx="82">
                  <c:v>233.5</c:v>
                </c:pt>
                <c:pt idx="83">
                  <c:v>176.5</c:v>
                </c:pt>
                <c:pt idx="84">
                  <c:v>120</c:v>
                </c:pt>
                <c:pt idx="85">
                  <c:v>136.5</c:v>
                </c:pt>
                <c:pt idx="86">
                  <c:v>113</c:v>
                </c:pt>
                <c:pt idx="87">
                  <c:v>67.5</c:v>
                </c:pt>
                <c:pt idx="88">
                  <c:v>7</c:v>
                </c:pt>
                <c:pt idx="89">
                  <c:v>50.5</c:v>
                </c:pt>
                <c:pt idx="90">
                  <c:v>53</c:v>
                </c:pt>
                <c:pt idx="91">
                  <c:v>31.5</c:v>
                </c:pt>
                <c:pt idx="92">
                  <c:v>37</c:v>
                </c:pt>
                <c:pt idx="93">
                  <c:v>12</c:v>
                </c:pt>
                <c:pt idx="94">
                  <c:v>48.5</c:v>
                </c:pt>
                <c:pt idx="95">
                  <c:v>62</c:v>
                </c:pt>
                <c:pt idx="96">
                  <c:v>65</c:v>
                </c:pt>
                <c:pt idx="97">
                  <c:v>82</c:v>
                </c:pt>
                <c:pt idx="98">
                  <c:v>107.5</c:v>
                </c:pt>
                <c:pt idx="99">
                  <c:v>61.5</c:v>
                </c:pt>
                <c:pt idx="100">
                  <c:v>34</c:v>
                </c:pt>
                <c:pt idx="101">
                  <c:v>-0.5</c:v>
                </c:pt>
                <c:pt idx="102">
                  <c:v>3.5</c:v>
                </c:pt>
                <c:pt idx="103">
                  <c:v>#N/A</c:v>
                </c:pt>
                <c:pt idx="104">
                  <c:v>#N/A</c:v>
                </c:pt>
                <c:pt idx="105">
                  <c:v>#N/A</c:v>
                </c:pt>
                <c:pt idx="106">
                  <c:v>-12.5</c:v>
                </c:pt>
                <c:pt idx="107">
                  <c:v>-12.5</c:v>
                </c:pt>
                <c:pt idx="108">
                  <c:v>-12.5</c:v>
                </c:pt>
                <c:pt idx="109">
                  <c:v>38</c:v>
                </c:pt>
                <c:pt idx="110">
                  <c:v>80</c:v>
                </c:pt>
                <c:pt idx="111">
                  <c:v>24</c:v>
                </c:pt>
                <c:pt idx="112">
                  <c:v>9</c:v>
                </c:pt>
                <c:pt idx="113">
                  <c:v>1.5</c:v>
                </c:pt>
                <c:pt idx="114">
                  <c:v>15.5</c:v>
                </c:pt>
                <c:pt idx="115">
                  <c:v>7</c:v>
                </c:pt>
                <c:pt idx="116">
                  <c:v>31</c:v>
                </c:pt>
                <c:pt idx="117">
                  <c:v>20</c:v>
                </c:pt>
                <c:pt idx="118">
                  <c:v>-15.5</c:v>
                </c:pt>
                <c:pt idx="119">
                  <c:v>15.5</c:v>
                </c:pt>
                <c:pt idx="120">
                  <c:v>15.5</c:v>
                </c:pt>
                <c:pt idx="121">
                  <c:v>31</c:v>
                </c:pt>
                <c:pt idx="122">
                  <c:v>35</c:v>
                </c:pt>
                <c:pt idx="123">
                  <c:v>68</c:v>
                </c:pt>
                <c:pt idx="124">
                  <c:v>140.5</c:v>
                </c:pt>
                <c:pt idx="125">
                  <c:v>129</c:v>
                </c:pt>
                <c:pt idx="126">
                  <c:v>201</c:v>
                </c:pt>
                <c:pt idx="127">
                  <c:v>236</c:v>
                </c:pt>
                <c:pt idx="128">
                  <c:v>359</c:v>
                </c:pt>
                <c:pt idx="129">
                  <c:v>363</c:v>
                </c:pt>
                <c:pt idx="130">
                  <c:v>423.5</c:v>
                </c:pt>
                <c:pt idx="131">
                  <c:v>399</c:v>
                </c:pt>
                <c:pt idx="132">
                  <c:v>399</c:v>
                </c:pt>
                <c:pt idx="133">
                  <c:v>411</c:v>
                </c:pt>
                <c:pt idx="134">
                  <c:v>407.5</c:v>
                </c:pt>
                <c:pt idx="135">
                  <c:v>511.5</c:v>
                </c:pt>
                <c:pt idx="136">
                  <c:v>420</c:v>
                </c:pt>
                <c:pt idx="137">
                  <c:v>407</c:v>
                </c:pt>
                <c:pt idx="138">
                  <c:v>414</c:v>
                </c:pt>
                <c:pt idx="139">
                  <c:v>423</c:v>
                </c:pt>
                <c:pt idx="140">
                  <c:v>416</c:v>
                </c:pt>
                <c:pt idx="141">
                  <c:v>372</c:v>
                </c:pt>
                <c:pt idx="142">
                  <c:v>384</c:v>
                </c:pt>
                <c:pt idx="143">
                  <c:v>381</c:v>
                </c:pt>
                <c:pt idx="144">
                  <c:v>435</c:v>
                </c:pt>
                <c:pt idx="145">
                  <c:v>437.5</c:v>
                </c:pt>
                <c:pt idx="146">
                  <c:v>415.5</c:v>
                </c:pt>
                <c:pt idx="147">
                  <c:v>337</c:v>
                </c:pt>
                <c:pt idx="148">
                  <c:v>467.5</c:v>
                </c:pt>
                <c:pt idx="149">
                  <c:v>63</c:v>
                </c:pt>
                <c:pt idx="150">
                  <c:v>93.5</c:v>
                </c:pt>
                <c:pt idx="151">
                  <c:v>161</c:v>
                </c:pt>
                <c:pt idx="152">
                  <c:v>365</c:v>
                </c:pt>
                <c:pt idx="153">
                  <c:v>474</c:v>
                </c:pt>
                <c:pt idx="154">
                  <c:v>477</c:v>
                </c:pt>
                <c:pt idx="155">
                  <c:v>520</c:v>
                </c:pt>
                <c:pt idx="156">
                  <c:v>485</c:v>
                </c:pt>
                <c:pt idx="157">
                  <c:v>462</c:v>
                </c:pt>
                <c:pt idx="158">
                  <c:v>384</c:v>
                </c:pt>
                <c:pt idx="159">
                  <c:v>361</c:v>
                </c:pt>
                <c:pt idx="160">
                  <c:v>371.5</c:v>
                </c:pt>
                <c:pt idx="161">
                  <c:v>312</c:v>
                </c:pt>
                <c:pt idx="162">
                  <c:v>265</c:v>
                </c:pt>
                <c:pt idx="163">
                  <c:v>293</c:v>
                </c:pt>
                <c:pt idx="164">
                  <c:v>324</c:v>
                </c:pt>
                <c:pt idx="165">
                  <c:v>374.5</c:v>
                </c:pt>
                <c:pt idx="166">
                  <c:v>372</c:v>
                </c:pt>
                <c:pt idx="167">
                  <c:v>324</c:v>
                </c:pt>
                <c:pt idx="168">
                  <c:v>303.5</c:v>
                </c:pt>
                <c:pt idx="169">
                  <c:v>279.5</c:v>
                </c:pt>
                <c:pt idx="170">
                  <c:v>266.5</c:v>
                </c:pt>
                <c:pt idx="171">
                  <c:v>269</c:v>
                </c:pt>
                <c:pt idx="172">
                  <c:v>313.5</c:v>
                </c:pt>
                <c:pt idx="173">
                  <c:v>331.5</c:v>
                </c:pt>
                <c:pt idx="174">
                  <c:v>239.5</c:v>
                </c:pt>
                <c:pt idx="175">
                  <c:v>222.5</c:v>
                </c:pt>
                <c:pt idx="176">
                  <c:v>254</c:v>
                </c:pt>
                <c:pt idx="177">
                  <c:v>188</c:v>
                </c:pt>
                <c:pt idx="178">
                  <c:v>168.5</c:v>
                </c:pt>
                <c:pt idx="179">
                  <c:v>190</c:v>
                </c:pt>
                <c:pt idx="180">
                  <c:v>247</c:v>
                </c:pt>
                <c:pt idx="181">
                  <c:v>266</c:v>
                </c:pt>
                <c:pt idx="182">
                  <c:v>221.5</c:v>
                </c:pt>
                <c:pt idx="183">
                  <c:v>70</c:v>
                </c:pt>
                <c:pt idx="184">
                  <c:v>-38</c:v>
                </c:pt>
                <c:pt idx="185">
                  <c:v>26.5</c:v>
                </c:pt>
                <c:pt idx="186">
                  <c:v>-2</c:v>
                </c:pt>
                <c:pt idx="187">
                  <c:v>-55.5</c:v>
                </c:pt>
                <c:pt idx="188">
                  <c:v>20</c:v>
                </c:pt>
                <c:pt idx="189">
                  <c:v>16.5</c:v>
                </c:pt>
                <c:pt idx="190">
                  <c:v>70</c:v>
                </c:pt>
                <c:pt idx="191">
                  <c:v>143.5</c:v>
                </c:pt>
                <c:pt idx="192">
                  <c:v>#N/A</c:v>
                </c:pt>
                <c:pt idx="193">
                  <c:v>#N/A</c:v>
                </c:pt>
                <c:pt idx="194">
                  <c:v>#N/A</c:v>
                </c:pt>
                <c:pt idx="195">
                  <c:v>#N/A</c:v>
                </c:pt>
                <c:pt idx="196">
                  <c:v>#N/A</c:v>
                </c:pt>
                <c:pt idx="197">
                  <c:v>211.5</c:v>
                </c:pt>
                <c:pt idx="198">
                  <c:v>211.5</c:v>
                </c:pt>
                <c:pt idx="199">
                  <c:v>211.5</c:v>
                </c:pt>
                <c:pt idx="200">
                  <c:v>271.5</c:v>
                </c:pt>
                <c:pt idx="201">
                  <c:v>239</c:v>
                </c:pt>
                <c:pt idx="202">
                  <c:v>209</c:v>
                </c:pt>
                <c:pt idx="203">
                  <c:v>#N/A</c:v>
                </c:pt>
                <c:pt idx="204">
                  <c:v>190.5</c:v>
                </c:pt>
                <c:pt idx="205">
                  <c:v>263</c:v>
                </c:pt>
                <c:pt idx="206">
                  <c:v>257</c:v>
                </c:pt>
                <c:pt idx="207">
                  <c:v>283</c:v>
                </c:pt>
                <c:pt idx="208">
                  <c:v>297</c:v>
                </c:pt>
                <c:pt idx="209">
                  <c:v>316</c:v>
                </c:pt>
                <c:pt idx="210">
                  <c:v>322</c:v>
                </c:pt>
                <c:pt idx="211">
                  <c:v>334</c:v>
                </c:pt>
                <c:pt idx="212">
                  <c:v>399.5</c:v>
                </c:pt>
                <c:pt idx="213">
                  <c:v>266</c:v>
                </c:pt>
                <c:pt idx="214">
                  <c:v>225.5</c:v>
                </c:pt>
                <c:pt idx="215">
                  <c:v>162.5</c:v>
                </c:pt>
                <c:pt idx="216">
                  <c:v>194</c:v>
                </c:pt>
                <c:pt idx="217">
                  <c:v>194</c:v>
                </c:pt>
                <c:pt idx="218">
                  <c:v>211.5</c:v>
                </c:pt>
                <c:pt idx="219">
                  <c:v>149</c:v>
                </c:pt>
                <c:pt idx="220">
                  <c:v>127</c:v>
                </c:pt>
                <c:pt idx="221">
                  <c:v>-4.5</c:v>
                </c:pt>
                <c:pt idx="222">
                  <c:v>-12</c:v>
                </c:pt>
                <c:pt idx="223">
                  <c:v>58</c:v>
                </c:pt>
                <c:pt idx="224">
                  <c:v>31</c:v>
                </c:pt>
                <c:pt idx="225">
                  <c:v>20.5</c:v>
                </c:pt>
                <c:pt idx="226">
                  <c:v>-85</c:v>
                </c:pt>
                <c:pt idx="227">
                  <c:v>-45.5</c:v>
                </c:pt>
                <c:pt idx="228">
                  <c:v>-144</c:v>
                </c:pt>
                <c:pt idx="229">
                  <c:v>-164</c:v>
                </c:pt>
                <c:pt idx="230">
                  <c:v>-140</c:v>
                </c:pt>
                <c:pt idx="231">
                  <c:v>-65</c:v>
                </c:pt>
                <c:pt idx="232">
                  <c:v>-39</c:v>
                </c:pt>
                <c:pt idx="233">
                  <c:v>-157.5</c:v>
                </c:pt>
                <c:pt idx="234">
                  <c:v>-95.5</c:v>
                </c:pt>
                <c:pt idx="235">
                  <c:v>-125</c:v>
                </c:pt>
                <c:pt idx="236">
                  <c:v>-104</c:v>
                </c:pt>
                <c:pt idx="237">
                  <c:v>-167</c:v>
                </c:pt>
                <c:pt idx="238">
                  <c:v>-272</c:v>
                </c:pt>
                <c:pt idx="239">
                  <c:v>-203</c:v>
                </c:pt>
                <c:pt idx="240">
                  <c:v>-124.5</c:v>
                </c:pt>
                <c:pt idx="241">
                  <c:v>-78</c:v>
                </c:pt>
                <c:pt idx="242">
                  <c:v>-40</c:v>
                </c:pt>
                <c:pt idx="243">
                  <c:v>-47</c:v>
                </c:pt>
                <c:pt idx="244">
                  <c:v>-96</c:v>
                </c:pt>
                <c:pt idx="245">
                  <c:v>-11.5</c:v>
                </c:pt>
                <c:pt idx="246">
                  <c:v>-16.5</c:v>
                </c:pt>
                <c:pt idx="247">
                  <c:v>6</c:v>
                </c:pt>
                <c:pt idx="248">
                  <c:v>25</c:v>
                </c:pt>
                <c:pt idx="249">
                  <c:v>70.5</c:v>
                </c:pt>
                <c:pt idx="250">
                  <c:v>104</c:v>
                </c:pt>
                <c:pt idx="251">
                  <c:v>124.5</c:v>
                </c:pt>
                <c:pt idx="252">
                  <c:v>113</c:v>
                </c:pt>
                <c:pt idx="253">
                  <c:v>223.5</c:v>
                </c:pt>
                <c:pt idx="254">
                  <c:v>199</c:v>
                </c:pt>
                <c:pt idx="255">
                  <c:v>205.5</c:v>
                </c:pt>
                <c:pt idx="256">
                  <c:v>250.5</c:v>
                </c:pt>
                <c:pt idx="257">
                  <c:v>249</c:v>
                </c:pt>
                <c:pt idx="258">
                  <c:v>294</c:v>
                </c:pt>
                <c:pt idx="259">
                  <c:v>314.5</c:v>
                </c:pt>
                <c:pt idx="260">
                  <c:v>313</c:v>
                </c:pt>
                <c:pt idx="261">
                  <c:v>280</c:v>
                </c:pt>
                <c:pt idx="262">
                  <c:v>289</c:v>
                </c:pt>
                <c:pt idx="263">
                  <c:v>349.5</c:v>
                </c:pt>
                <c:pt idx="264">
                  <c:v>257.5</c:v>
                </c:pt>
                <c:pt idx="265">
                  <c:v>315.5</c:v>
                </c:pt>
                <c:pt idx="266">
                  <c:v>354</c:v>
                </c:pt>
                <c:pt idx="267">
                  <c:v>349.5</c:v>
                </c:pt>
                <c:pt idx="268">
                  <c:v>294.5</c:v>
                </c:pt>
                <c:pt idx="269">
                  <c:v>264</c:v>
                </c:pt>
                <c:pt idx="270">
                  <c:v>244</c:v>
                </c:pt>
                <c:pt idx="271">
                  <c:v>251.5</c:v>
                </c:pt>
                <c:pt idx="272">
                  <c:v>189</c:v>
                </c:pt>
                <c:pt idx="273">
                  <c:v>#N/A</c:v>
                </c:pt>
                <c:pt idx="274">
                  <c:v>79</c:v>
                </c:pt>
                <c:pt idx="275">
                  <c:v>87.5</c:v>
                </c:pt>
                <c:pt idx="276">
                  <c:v>47</c:v>
                </c:pt>
                <c:pt idx="277">
                  <c:v>33.5</c:v>
                </c:pt>
                <c:pt idx="278">
                  <c:v>103</c:v>
                </c:pt>
              </c:numCache>
            </c:numRef>
          </c:val>
          <c:smooth val="0"/>
        </c:ser>
        <c:ser>
          <c:idx val="4"/>
          <c:order val="4"/>
          <c:tx>
            <c:v>焦煤主力合约基差</c:v>
          </c:tx>
          <c:marker>
            <c:symbol val="none"/>
          </c:marker>
          <c:val>
            <c:numRef>
              <c:f>基差!$T$4:$T$282</c:f>
              <c:numCache>
                <c:formatCode>###,###,###,###,##0.00</c:formatCode>
                <c:ptCount val="279"/>
                <c:pt idx="0">
                  <c:v>110</c:v>
                </c:pt>
                <c:pt idx="1">
                  <c:v>106</c:v>
                </c:pt>
                <c:pt idx="2">
                  <c:v>117.5</c:v>
                </c:pt>
                <c:pt idx="3">
                  <c:v>135</c:v>
                </c:pt>
                <c:pt idx="4">
                  <c:v>131.5</c:v>
                </c:pt>
                <c:pt idx="5">
                  <c:v>128.5</c:v>
                </c:pt>
                <c:pt idx="6">
                  <c:v>134</c:v>
                </c:pt>
                <c:pt idx="7">
                  <c:v>116.5</c:v>
                </c:pt>
                <c:pt idx="8">
                  <c:v>111.5</c:v>
                </c:pt>
                <c:pt idx="9">
                  <c:v>117</c:v>
                </c:pt>
                <c:pt idx="10">
                  <c:v>121</c:v>
                </c:pt>
                <c:pt idx="11">
                  <c:v>126.5</c:v>
                </c:pt>
                <c:pt idx="12">
                  <c:v>124</c:v>
                </c:pt>
                <c:pt idx="13">
                  <c:v>105</c:v>
                </c:pt>
                <c:pt idx="14">
                  <c:v>111</c:v>
                </c:pt>
                <c:pt idx="15">
                  <c:v>73</c:v>
                </c:pt>
                <c:pt idx="16">
                  <c:v>95</c:v>
                </c:pt>
                <c:pt idx="17">
                  <c:v>#N/A</c:v>
                </c:pt>
                <c:pt idx="18">
                  <c:v>121.5</c:v>
                </c:pt>
                <c:pt idx="19">
                  <c:v>132</c:v>
                </c:pt>
                <c:pt idx="20">
                  <c:v>129.5</c:v>
                </c:pt>
                <c:pt idx="21">
                  <c:v>141</c:v>
                </c:pt>
                <c:pt idx="22">
                  <c:v>124</c:v>
                </c:pt>
                <c:pt idx="23">
                  <c:v>113.5</c:v>
                </c:pt>
                <c:pt idx="24">
                  <c:v>118.5</c:v>
                </c:pt>
                <c:pt idx="25">
                  <c:v>127</c:v>
                </c:pt>
                <c:pt idx="26">
                  <c:v>122</c:v>
                </c:pt>
                <c:pt idx="27">
                  <c:v>92</c:v>
                </c:pt>
                <c:pt idx="28">
                  <c:v>118</c:v>
                </c:pt>
                <c:pt idx="29">
                  <c:v>122.5</c:v>
                </c:pt>
                <c:pt idx="30">
                  <c:v>106.5</c:v>
                </c:pt>
                <c:pt idx="31">
                  <c:v>123</c:v>
                </c:pt>
                <c:pt idx="32">
                  <c:v>120</c:v>
                </c:pt>
                <c:pt idx="33">
                  <c:v>141</c:v>
                </c:pt>
                <c:pt idx="34">
                  <c:v>140</c:v>
                </c:pt>
                <c:pt idx="35">
                  <c:v>173</c:v>
                </c:pt>
                <c:pt idx="36">
                  <c:v>159.5</c:v>
                </c:pt>
                <c:pt idx="37">
                  <c:v>148</c:v>
                </c:pt>
                <c:pt idx="38">
                  <c:v>153</c:v>
                </c:pt>
                <c:pt idx="39">
                  <c:v>142</c:v>
                </c:pt>
                <c:pt idx="40">
                  <c:v>137</c:v>
                </c:pt>
                <c:pt idx="41">
                  <c:v>147.5</c:v>
                </c:pt>
                <c:pt idx="42">
                  <c:v>#N/A</c:v>
                </c:pt>
                <c:pt idx="43">
                  <c:v>#N/A</c:v>
                </c:pt>
                <c:pt idx="44">
                  <c:v>#N/A</c:v>
                </c:pt>
                <c:pt idx="45">
                  <c:v>158</c:v>
                </c:pt>
                <c:pt idx="46">
                  <c:v>155.5</c:v>
                </c:pt>
                <c:pt idx="47">
                  <c:v>#N/A</c:v>
                </c:pt>
                <c:pt idx="48">
                  <c:v>163</c:v>
                </c:pt>
                <c:pt idx="49">
                  <c:v>165</c:v>
                </c:pt>
                <c:pt idx="50">
                  <c:v>160</c:v>
                </c:pt>
                <c:pt idx="51">
                  <c:v>172.5</c:v>
                </c:pt>
                <c:pt idx="52">
                  <c:v>179.5</c:v>
                </c:pt>
                <c:pt idx="53">
                  <c:v>153.5</c:v>
                </c:pt>
                <c:pt idx="54">
                  <c:v>172</c:v>
                </c:pt>
                <c:pt idx="55">
                  <c:v>165.5</c:v>
                </c:pt>
                <c:pt idx="56">
                  <c:v>170.5</c:v>
                </c:pt>
                <c:pt idx="57">
                  <c:v>164</c:v>
                </c:pt>
                <c:pt idx="58">
                  <c:v>172.5</c:v>
                </c:pt>
                <c:pt idx="59">
                  <c:v>177.5</c:v>
                </c:pt>
                <c:pt idx="60">
                  <c:v>178</c:v>
                </c:pt>
                <c:pt idx="61">
                  <c:v>280.5</c:v>
                </c:pt>
                <c:pt idx="62">
                  <c:v>251.5</c:v>
                </c:pt>
                <c:pt idx="63">
                  <c:v>#N/A</c:v>
                </c:pt>
                <c:pt idx="64">
                  <c:v>262.5</c:v>
                </c:pt>
                <c:pt idx="65">
                  <c:v>262</c:v>
                </c:pt>
                <c:pt idx="66">
                  <c:v>272.5</c:v>
                </c:pt>
                <c:pt idx="67">
                  <c:v>261.5</c:v>
                </c:pt>
                <c:pt idx="68">
                  <c:v>279.5</c:v>
                </c:pt>
                <c:pt idx="69">
                  <c:v>281.5</c:v>
                </c:pt>
                <c:pt idx="70">
                  <c:v>280.5</c:v>
                </c:pt>
                <c:pt idx="71">
                  <c:v>280</c:v>
                </c:pt>
                <c:pt idx="72">
                  <c:v>277</c:v>
                </c:pt>
                <c:pt idx="73">
                  <c:v>261.5</c:v>
                </c:pt>
                <c:pt idx="74">
                  <c:v>276.5</c:v>
                </c:pt>
                <c:pt idx="75">
                  <c:v>285</c:v>
                </c:pt>
                <c:pt idx="76">
                  <c:v>282.5</c:v>
                </c:pt>
                <c:pt idx="77">
                  <c:v>279</c:v>
                </c:pt>
                <c:pt idx="78">
                  <c:v>273</c:v>
                </c:pt>
                <c:pt idx="79">
                  <c:v>276</c:v>
                </c:pt>
                <c:pt idx="80">
                  <c:v>278</c:v>
                </c:pt>
                <c:pt idx="81">
                  <c:v>282</c:v>
                </c:pt>
                <c:pt idx="82">
                  <c:v>284</c:v>
                </c:pt>
                <c:pt idx="83">
                  <c:v>273</c:v>
                </c:pt>
                <c:pt idx="84">
                  <c:v>237.5</c:v>
                </c:pt>
                <c:pt idx="85">
                  <c:v>243.5</c:v>
                </c:pt>
                <c:pt idx="86">
                  <c:v>231.5</c:v>
                </c:pt>
                <c:pt idx="87">
                  <c:v>228</c:v>
                </c:pt>
                <c:pt idx="88">
                  <c:v>196.5</c:v>
                </c:pt>
                <c:pt idx="89">
                  <c:v>214</c:v>
                </c:pt>
                <c:pt idx="90">
                  <c:v>214.5</c:v>
                </c:pt>
                <c:pt idx="91">
                  <c:v>215</c:v>
                </c:pt>
                <c:pt idx="92">
                  <c:v>169</c:v>
                </c:pt>
                <c:pt idx="93">
                  <c:v>165</c:v>
                </c:pt>
                <c:pt idx="94">
                  <c:v>175</c:v>
                </c:pt>
                <c:pt idx="95">
                  <c:v>194.5</c:v>
                </c:pt>
                <c:pt idx="96">
                  <c:v>204</c:v>
                </c:pt>
                <c:pt idx="97">
                  <c:v>201.5</c:v>
                </c:pt>
                <c:pt idx="98">
                  <c:v>187.5</c:v>
                </c:pt>
                <c:pt idx="99">
                  <c:v>187.5</c:v>
                </c:pt>
                <c:pt idx="100">
                  <c:v>181</c:v>
                </c:pt>
                <c:pt idx="101">
                  <c:v>168.5</c:v>
                </c:pt>
                <c:pt idx="102">
                  <c:v>192.5</c:v>
                </c:pt>
                <c:pt idx="103">
                  <c:v>#N/A</c:v>
                </c:pt>
                <c:pt idx="104">
                  <c:v>#N/A</c:v>
                </c:pt>
                <c:pt idx="105">
                  <c:v>#N/A</c:v>
                </c:pt>
                <c:pt idx="106">
                  <c:v>#N/A</c:v>
                </c:pt>
                <c:pt idx="107">
                  <c:v>#N/A</c:v>
                </c:pt>
                <c:pt idx="108">
                  <c:v>171.5</c:v>
                </c:pt>
                <c:pt idx="109">
                  <c:v>191</c:v>
                </c:pt>
                <c:pt idx="110">
                  <c:v>256</c:v>
                </c:pt>
                <c:pt idx="111">
                  <c:v>251</c:v>
                </c:pt>
                <c:pt idx="112">
                  <c:v>238</c:v>
                </c:pt>
                <c:pt idx="113">
                  <c:v>247</c:v>
                </c:pt>
                <c:pt idx="114">
                  <c:v>244</c:v>
                </c:pt>
                <c:pt idx="115">
                  <c:v>228</c:v>
                </c:pt>
                <c:pt idx="116">
                  <c:v>244.5</c:v>
                </c:pt>
                <c:pt idx="117">
                  <c:v>246</c:v>
                </c:pt>
                <c:pt idx="118">
                  <c:v>222</c:v>
                </c:pt>
                <c:pt idx="119">
                  <c:v>228.5</c:v>
                </c:pt>
                <c:pt idx="120">
                  <c:v>228.5</c:v>
                </c:pt>
                <c:pt idx="121">
                  <c:v>222.5</c:v>
                </c:pt>
                <c:pt idx="122">
                  <c:v>215</c:v>
                </c:pt>
                <c:pt idx="123">
                  <c:v>227</c:v>
                </c:pt>
                <c:pt idx="124">
                  <c:v>268</c:v>
                </c:pt>
                <c:pt idx="125">
                  <c:v>272.5</c:v>
                </c:pt>
                <c:pt idx="126">
                  <c:v>276</c:v>
                </c:pt>
                <c:pt idx="127">
                  <c:v>265</c:v>
                </c:pt>
                <c:pt idx="128">
                  <c:v>274.5</c:v>
                </c:pt>
                <c:pt idx="129">
                  <c:v>284.5</c:v>
                </c:pt>
                <c:pt idx="130">
                  <c:v>314.5</c:v>
                </c:pt>
                <c:pt idx="131">
                  <c:v>#N/A</c:v>
                </c:pt>
                <c:pt idx="132">
                  <c:v>280.5</c:v>
                </c:pt>
                <c:pt idx="133">
                  <c:v>288</c:v>
                </c:pt>
                <c:pt idx="134">
                  <c:v>288.5</c:v>
                </c:pt>
                <c:pt idx="135">
                  <c:v>292</c:v>
                </c:pt>
                <c:pt idx="136">
                  <c:v>261</c:v>
                </c:pt>
                <c:pt idx="137">
                  <c:v>261.5</c:v>
                </c:pt>
                <c:pt idx="138">
                  <c:v>269</c:v>
                </c:pt>
                <c:pt idx="139">
                  <c:v>264.5</c:v>
                </c:pt>
                <c:pt idx="140">
                  <c:v>244</c:v>
                </c:pt>
                <c:pt idx="141">
                  <c:v>218</c:v>
                </c:pt>
                <c:pt idx="142">
                  <c:v>204</c:v>
                </c:pt>
                <c:pt idx="143">
                  <c:v>215</c:v>
                </c:pt>
                <c:pt idx="144">
                  <c:v>256</c:v>
                </c:pt>
                <c:pt idx="145">
                  <c:v>28.5</c:v>
                </c:pt>
                <c:pt idx="146">
                  <c:v>16</c:v>
                </c:pt>
                <c:pt idx="147">
                  <c:v>5</c:v>
                </c:pt>
                <c:pt idx="148">
                  <c:v>37</c:v>
                </c:pt>
                <c:pt idx="149">
                  <c:v>48</c:v>
                </c:pt>
                <c:pt idx="150">
                  <c:v>66</c:v>
                </c:pt>
                <c:pt idx="151">
                  <c:v>76.5</c:v>
                </c:pt>
                <c:pt idx="152">
                  <c:v>130.5</c:v>
                </c:pt>
                <c:pt idx="153">
                  <c:v>122</c:v>
                </c:pt>
                <c:pt idx="154">
                  <c:v>130</c:v>
                </c:pt>
                <c:pt idx="155">
                  <c:v>153.5</c:v>
                </c:pt>
                <c:pt idx="156">
                  <c:v>163</c:v>
                </c:pt>
                <c:pt idx="157">
                  <c:v>119.5</c:v>
                </c:pt>
                <c:pt idx="158">
                  <c:v>96</c:v>
                </c:pt>
                <c:pt idx="159">
                  <c:v>81.5</c:v>
                </c:pt>
                <c:pt idx="160">
                  <c:v>88.5</c:v>
                </c:pt>
                <c:pt idx="161">
                  <c:v>77.5</c:v>
                </c:pt>
                <c:pt idx="162">
                  <c:v>75</c:v>
                </c:pt>
                <c:pt idx="163">
                  <c:v>78</c:v>
                </c:pt>
                <c:pt idx="164">
                  <c:v>100</c:v>
                </c:pt>
                <c:pt idx="165">
                  <c:v>127</c:v>
                </c:pt>
                <c:pt idx="166">
                  <c:v>99.5</c:v>
                </c:pt>
                <c:pt idx="167">
                  <c:v>116.5</c:v>
                </c:pt>
                <c:pt idx="168">
                  <c:v>102</c:v>
                </c:pt>
                <c:pt idx="169">
                  <c:v>99</c:v>
                </c:pt>
                <c:pt idx="170">
                  <c:v>90</c:v>
                </c:pt>
                <c:pt idx="171">
                  <c:v>76</c:v>
                </c:pt>
                <c:pt idx="172">
                  <c:v>99.5</c:v>
                </c:pt>
                <c:pt idx="173">
                  <c:v>75</c:v>
                </c:pt>
                <c:pt idx="174">
                  <c:v>67</c:v>
                </c:pt>
                <c:pt idx="175">
                  <c:v>16</c:v>
                </c:pt>
                <c:pt idx="176">
                  <c:v>22</c:v>
                </c:pt>
                <c:pt idx="177">
                  <c:v>1</c:v>
                </c:pt>
                <c:pt idx="178">
                  <c:v>-5</c:v>
                </c:pt>
                <c:pt idx="179">
                  <c:v>15</c:v>
                </c:pt>
                <c:pt idx="180">
                  <c:v>21.5</c:v>
                </c:pt>
                <c:pt idx="181">
                  <c:v>48.5</c:v>
                </c:pt>
                <c:pt idx="182">
                  <c:v>54</c:v>
                </c:pt>
                <c:pt idx="183">
                  <c:v>25.5</c:v>
                </c:pt>
                <c:pt idx="184">
                  <c:v>10.5</c:v>
                </c:pt>
                <c:pt idx="185">
                  <c:v>42.5</c:v>
                </c:pt>
                <c:pt idx="186">
                  <c:v>59.5</c:v>
                </c:pt>
                <c:pt idx="187">
                  <c:v>34.5</c:v>
                </c:pt>
                <c:pt idx="188">
                  <c:v>43.5</c:v>
                </c:pt>
                <c:pt idx="189">
                  <c:v>46.5</c:v>
                </c:pt>
                <c:pt idx="190">
                  <c:v>77</c:v>
                </c:pt>
                <c:pt idx="191">
                  <c:v>80</c:v>
                </c:pt>
                <c:pt idx="192">
                  <c:v>#N/A</c:v>
                </c:pt>
                <c:pt idx="193">
                  <c:v>#N/A</c:v>
                </c:pt>
                <c:pt idx="194">
                  <c:v>#N/A</c:v>
                </c:pt>
                <c:pt idx="195">
                  <c:v>#N/A</c:v>
                </c:pt>
                <c:pt idx="196">
                  <c:v>#N/A</c:v>
                </c:pt>
                <c:pt idx="197">
                  <c:v>#N/A</c:v>
                </c:pt>
                <c:pt idx="198">
                  <c:v>#N/A</c:v>
                </c:pt>
                <c:pt idx="199">
                  <c:v>137.5</c:v>
                </c:pt>
                <c:pt idx="200">
                  <c:v>141.5</c:v>
                </c:pt>
                <c:pt idx="201">
                  <c:v>123.5</c:v>
                </c:pt>
                <c:pt idx="202">
                  <c:v>132.5</c:v>
                </c:pt>
                <c:pt idx="203">
                  <c:v>#N/A</c:v>
                </c:pt>
                <c:pt idx="204">
                  <c:v>123.5</c:v>
                </c:pt>
                <c:pt idx="205">
                  <c:v>133.5</c:v>
                </c:pt>
                <c:pt idx="206">
                  <c:v>104</c:v>
                </c:pt>
                <c:pt idx="207">
                  <c:v>112</c:v>
                </c:pt>
                <c:pt idx="208">
                  <c:v>118</c:v>
                </c:pt>
                <c:pt idx="209">
                  <c:v>111.5</c:v>
                </c:pt>
                <c:pt idx="210">
                  <c:v>123</c:v>
                </c:pt>
                <c:pt idx="211">
                  <c:v>142</c:v>
                </c:pt>
                <c:pt idx="212">
                  <c:v>122.5</c:v>
                </c:pt>
                <c:pt idx="213">
                  <c:v>90</c:v>
                </c:pt>
                <c:pt idx="214">
                  <c:v>137</c:v>
                </c:pt>
                <c:pt idx="215">
                  <c:v>126.5</c:v>
                </c:pt>
                <c:pt idx="216">
                  <c:v>169</c:v>
                </c:pt>
                <c:pt idx="217">
                  <c:v>183</c:v>
                </c:pt>
                <c:pt idx="218">
                  <c:v>186.5</c:v>
                </c:pt>
                <c:pt idx="219">
                  <c:v>162</c:v>
                </c:pt>
                <c:pt idx="220">
                  <c:v>156.5</c:v>
                </c:pt>
                <c:pt idx="221">
                  <c:v>165.5</c:v>
                </c:pt>
                <c:pt idx="222">
                  <c:v>137.5</c:v>
                </c:pt>
                <c:pt idx="223">
                  <c:v>148</c:v>
                </c:pt>
                <c:pt idx="224">
                  <c:v>100</c:v>
                </c:pt>
                <c:pt idx="225">
                  <c:v>94.5</c:v>
                </c:pt>
                <c:pt idx="226">
                  <c:v>57</c:v>
                </c:pt>
                <c:pt idx="227">
                  <c:v>100.5</c:v>
                </c:pt>
                <c:pt idx="228">
                  <c:v>62</c:v>
                </c:pt>
                <c:pt idx="229">
                  <c:v>98.5</c:v>
                </c:pt>
                <c:pt idx="230">
                  <c:v>125.5</c:v>
                </c:pt>
                <c:pt idx="231">
                  <c:v>118.5</c:v>
                </c:pt>
                <c:pt idx="232">
                  <c:v>142</c:v>
                </c:pt>
                <c:pt idx="233">
                  <c:v>131</c:v>
                </c:pt>
                <c:pt idx="234">
                  <c:v>153</c:v>
                </c:pt>
                <c:pt idx="235">
                  <c:v>114.5</c:v>
                </c:pt>
                <c:pt idx="236">
                  <c:v>116.5</c:v>
                </c:pt>
                <c:pt idx="237">
                  <c:v>181</c:v>
                </c:pt>
                <c:pt idx="238">
                  <c:v>159</c:v>
                </c:pt>
                <c:pt idx="239">
                  <c:v>187.5</c:v>
                </c:pt>
                <c:pt idx="240">
                  <c:v>198</c:v>
                </c:pt>
                <c:pt idx="241">
                  <c:v>203.5</c:v>
                </c:pt>
                <c:pt idx="242">
                  <c:v>192</c:v>
                </c:pt>
                <c:pt idx="243">
                  <c:v>193.5</c:v>
                </c:pt>
                <c:pt idx="244">
                  <c:v>194.5</c:v>
                </c:pt>
                <c:pt idx="245">
                  <c:v>194</c:v>
                </c:pt>
                <c:pt idx="246">
                  <c:v>193</c:v>
                </c:pt>
                <c:pt idx="247">
                  <c:v>211.5</c:v>
                </c:pt>
                <c:pt idx="248">
                  <c:v>222</c:v>
                </c:pt>
                <c:pt idx="249">
                  <c:v>223.5</c:v>
                </c:pt>
                <c:pt idx="250">
                  <c:v>229.5</c:v>
                </c:pt>
                <c:pt idx="251">
                  <c:v>250</c:v>
                </c:pt>
                <c:pt idx="252">
                  <c:v>242</c:v>
                </c:pt>
                <c:pt idx="253">
                  <c:v>251.5</c:v>
                </c:pt>
                <c:pt idx="254">
                  <c:v>260</c:v>
                </c:pt>
                <c:pt idx="255">
                  <c:v>236.5</c:v>
                </c:pt>
                <c:pt idx="256">
                  <c:v>244</c:v>
                </c:pt>
                <c:pt idx="257">
                  <c:v>247.5</c:v>
                </c:pt>
                <c:pt idx="258">
                  <c:v>232.5</c:v>
                </c:pt>
                <c:pt idx="259">
                  <c:v>238.5</c:v>
                </c:pt>
                <c:pt idx="260">
                  <c:v>239.5</c:v>
                </c:pt>
                <c:pt idx="261">
                  <c:v>235.5</c:v>
                </c:pt>
                <c:pt idx="262">
                  <c:v>225</c:v>
                </c:pt>
                <c:pt idx="263">
                  <c:v>223.5</c:v>
                </c:pt>
                <c:pt idx="264">
                  <c:v>189.5</c:v>
                </c:pt>
                <c:pt idx="265">
                  <c:v>206.5</c:v>
                </c:pt>
                <c:pt idx="266">
                  <c:v>219.5</c:v>
                </c:pt>
                <c:pt idx="267">
                  <c:v>214</c:v>
                </c:pt>
                <c:pt idx="268">
                  <c:v>196</c:v>
                </c:pt>
                <c:pt idx="269">
                  <c:v>206</c:v>
                </c:pt>
                <c:pt idx="270">
                  <c:v>206</c:v>
                </c:pt>
                <c:pt idx="271">
                  <c:v>181</c:v>
                </c:pt>
                <c:pt idx="272">
                  <c:v>190.5</c:v>
                </c:pt>
                <c:pt idx="273">
                  <c:v>#N/A</c:v>
                </c:pt>
                <c:pt idx="274">
                  <c:v>126</c:v>
                </c:pt>
                <c:pt idx="275">
                  <c:v>136.5</c:v>
                </c:pt>
                <c:pt idx="276">
                  <c:v>134</c:v>
                </c:pt>
                <c:pt idx="277">
                  <c:v>112.5</c:v>
                </c:pt>
                <c:pt idx="278">
                  <c:v>146</c:v>
                </c:pt>
              </c:numCache>
            </c:numRef>
          </c:val>
          <c:smooth val="0"/>
        </c:ser>
        <c:dLbls>
          <c:showLegendKey val="0"/>
          <c:showVal val="0"/>
          <c:showCatName val="0"/>
          <c:showSerName val="0"/>
          <c:showPercent val="0"/>
          <c:showBubbleSize val="0"/>
        </c:dLbls>
        <c:marker val="1"/>
        <c:smooth val="0"/>
        <c:axId val="455469312"/>
        <c:axId val="455471104"/>
      </c:lineChart>
      <c:lineChart>
        <c:grouping val="standard"/>
        <c:varyColors val="0"/>
        <c:ser>
          <c:idx val="1"/>
          <c:order val="2"/>
          <c:tx>
            <c:v>铁矿主力合约基差（普氏62%）（右轴）</c:v>
          </c:tx>
          <c:marker>
            <c:symbol val="none"/>
          </c:marker>
          <c:cat>
            <c:numRef>
              <c:f>基差!$S$4:$S$281</c:f>
              <c:numCache>
                <c:formatCode>###,###,###,###,##0.00</c:formatCode>
                <c:ptCount val="278"/>
                <c:pt idx="0">
                  <c:v>-10.5</c:v>
                </c:pt>
                <c:pt idx="1">
                  <c:v>-30.5</c:v>
                </c:pt>
                <c:pt idx="2">
                  <c:v>29</c:v>
                </c:pt>
                <c:pt idx="3">
                  <c:v>45.5</c:v>
                </c:pt>
                <c:pt idx="4">
                  <c:v>-5.5</c:v>
                </c:pt>
                <c:pt idx="5">
                  <c:v>8</c:v>
                </c:pt>
                <c:pt idx="6">
                  <c:v>18.5</c:v>
                </c:pt>
                <c:pt idx="7">
                  <c:v>10.5</c:v>
                </c:pt>
                <c:pt idx="8">
                  <c:v>23.5</c:v>
                </c:pt>
                <c:pt idx="9">
                  <c:v>34</c:v>
                </c:pt>
                <c:pt idx="10">
                  <c:v>44.5</c:v>
                </c:pt>
                <c:pt idx="11">
                  <c:v>135.5</c:v>
                </c:pt>
                <c:pt idx="12">
                  <c:v>91.5</c:v>
                </c:pt>
                <c:pt idx="13">
                  <c:v>48.5</c:v>
                </c:pt>
                <c:pt idx="14">
                  <c:v>85.5</c:v>
                </c:pt>
                <c:pt idx="15">
                  <c:v>-8.5</c:v>
                </c:pt>
                <c:pt idx="16">
                  <c:v>73.5</c:v>
                </c:pt>
                <c:pt idx="17">
                  <c:v>#N/A</c:v>
                </c:pt>
                <c:pt idx="18">
                  <c:v>53.5</c:v>
                </c:pt>
                <c:pt idx="19">
                  <c:v>85.5</c:v>
                </c:pt>
                <c:pt idx="20">
                  <c:v>123</c:v>
                </c:pt>
                <c:pt idx="21">
                  <c:v>151.5</c:v>
                </c:pt>
                <c:pt idx="22">
                  <c:v>109.5</c:v>
                </c:pt>
                <c:pt idx="23">
                  <c:v>45</c:v>
                </c:pt>
                <c:pt idx="24">
                  <c:v>28</c:v>
                </c:pt>
                <c:pt idx="25">
                  <c:v>-37</c:v>
                </c:pt>
                <c:pt idx="26">
                  <c:v>-59</c:v>
                </c:pt>
                <c:pt idx="27">
                  <c:v>-121</c:v>
                </c:pt>
                <c:pt idx="28">
                  <c:v>-64</c:v>
                </c:pt>
                <c:pt idx="29">
                  <c:v>-96.5</c:v>
                </c:pt>
                <c:pt idx="30">
                  <c:v>-71</c:v>
                </c:pt>
                <c:pt idx="31">
                  <c:v>-22.5</c:v>
                </c:pt>
                <c:pt idx="32">
                  <c:v>-12.5</c:v>
                </c:pt>
                <c:pt idx="33">
                  <c:v>11</c:v>
                </c:pt>
                <c:pt idx="34">
                  <c:v>10</c:v>
                </c:pt>
                <c:pt idx="35">
                  <c:v>59</c:v>
                </c:pt>
                <c:pt idx="36">
                  <c:v>-26.5</c:v>
                </c:pt>
                <c:pt idx="37">
                  <c:v>-67</c:v>
                </c:pt>
                <c:pt idx="38">
                  <c:v>-56</c:v>
                </c:pt>
                <c:pt idx="39">
                  <c:v>-97.5</c:v>
                </c:pt>
                <c:pt idx="40">
                  <c:v>-69</c:v>
                </c:pt>
                <c:pt idx="41">
                  <c:v>-13</c:v>
                </c:pt>
                <c:pt idx="42">
                  <c:v>3.5</c:v>
                </c:pt>
                <c:pt idx="43">
                  <c:v>#N/A</c:v>
                </c:pt>
                <c:pt idx="44">
                  <c:v>#N/A</c:v>
                </c:pt>
                <c:pt idx="45">
                  <c:v>3.5</c:v>
                </c:pt>
                <c:pt idx="46">
                  <c:v>-47</c:v>
                </c:pt>
                <c:pt idx="47">
                  <c:v>-15</c:v>
                </c:pt>
                <c:pt idx="48">
                  <c:v>-15</c:v>
                </c:pt>
                <c:pt idx="49">
                  <c:v>-36</c:v>
                </c:pt>
                <c:pt idx="50">
                  <c:v>-47</c:v>
                </c:pt>
                <c:pt idx="51">
                  <c:v>-96</c:v>
                </c:pt>
                <c:pt idx="52">
                  <c:v>-83.5</c:v>
                </c:pt>
                <c:pt idx="53">
                  <c:v>-100</c:v>
                </c:pt>
                <c:pt idx="54">
                  <c:v>-62</c:v>
                </c:pt>
                <c:pt idx="55">
                  <c:v>-97</c:v>
                </c:pt>
                <c:pt idx="56">
                  <c:v>-111</c:v>
                </c:pt>
                <c:pt idx="57">
                  <c:v>-100</c:v>
                </c:pt>
                <c:pt idx="58">
                  <c:v>-81</c:v>
                </c:pt>
                <c:pt idx="59">
                  <c:v>-62</c:v>
                </c:pt>
                <c:pt idx="60">
                  <c:v>-67.5</c:v>
                </c:pt>
                <c:pt idx="61">
                  <c:v>-95</c:v>
                </c:pt>
                <c:pt idx="62">
                  <c:v>-125.5</c:v>
                </c:pt>
                <c:pt idx="63">
                  <c:v>#N/A</c:v>
                </c:pt>
                <c:pt idx="64">
                  <c:v>-76.5</c:v>
                </c:pt>
                <c:pt idx="65">
                  <c:v>-76</c:v>
                </c:pt>
                <c:pt idx="66">
                  <c:v>-54.5</c:v>
                </c:pt>
                <c:pt idx="67">
                  <c:v>-67</c:v>
                </c:pt>
                <c:pt idx="68">
                  <c:v>-34.5</c:v>
                </c:pt>
                <c:pt idx="69">
                  <c:v>-15</c:v>
                </c:pt>
                <c:pt idx="70">
                  <c:v>2</c:v>
                </c:pt>
                <c:pt idx="71">
                  <c:v>-18</c:v>
                </c:pt>
                <c:pt idx="72">
                  <c:v>26.5</c:v>
                </c:pt>
                <c:pt idx="73">
                  <c:v>1</c:v>
                </c:pt>
                <c:pt idx="74">
                  <c:v>78.5</c:v>
                </c:pt>
                <c:pt idx="75">
                  <c:v>132</c:v>
                </c:pt>
                <c:pt idx="76">
                  <c:v>136</c:v>
                </c:pt>
                <c:pt idx="77">
                  <c:v>132</c:v>
                </c:pt>
                <c:pt idx="78">
                  <c:v>206</c:v>
                </c:pt>
                <c:pt idx="79">
                  <c:v>188</c:v>
                </c:pt>
                <c:pt idx="80">
                  <c:v>214.5</c:v>
                </c:pt>
                <c:pt idx="81">
                  <c:v>195</c:v>
                </c:pt>
                <c:pt idx="82">
                  <c:v>233.5</c:v>
                </c:pt>
                <c:pt idx="83">
                  <c:v>176.5</c:v>
                </c:pt>
                <c:pt idx="84">
                  <c:v>120</c:v>
                </c:pt>
                <c:pt idx="85">
                  <c:v>136.5</c:v>
                </c:pt>
                <c:pt idx="86">
                  <c:v>113</c:v>
                </c:pt>
                <c:pt idx="87">
                  <c:v>67.5</c:v>
                </c:pt>
                <c:pt idx="88">
                  <c:v>7</c:v>
                </c:pt>
                <c:pt idx="89">
                  <c:v>50.5</c:v>
                </c:pt>
                <c:pt idx="90">
                  <c:v>53</c:v>
                </c:pt>
                <c:pt idx="91">
                  <c:v>31.5</c:v>
                </c:pt>
                <c:pt idx="92">
                  <c:v>37</c:v>
                </c:pt>
                <c:pt idx="93">
                  <c:v>12</c:v>
                </c:pt>
                <c:pt idx="94">
                  <c:v>48.5</c:v>
                </c:pt>
                <c:pt idx="95">
                  <c:v>62</c:v>
                </c:pt>
                <c:pt idx="96">
                  <c:v>65</c:v>
                </c:pt>
                <c:pt idx="97">
                  <c:v>82</c:v>
                </c:pt>
                <c:pt idx="98">
                  <c:v>107.5</c:v>
                </c:pt>
                <c:pt idx="99">
                  <c:v>61.5</c:v>
                </c:pt>
                <c:pt idx="100">
                  <c:v>34</c:v>
                </c:pt>
                <c:pt idx="101">
                  <c:v>-0.5</c:v>
                </c:pt>
                <c:pt idx="102">
                  <c:v>3.5</c:v>
                </c:pt>
                <c:pt idx="103">
                  <c:v>#N/A</c:v>
                </c:pt>
                <c:pt idx="104">
                  <c:v>#N/A</c:v>
                </c:pt>
                <c:pt idx="105">
                  <c:v>#N/A</c:v>
                </c:pt>
                <c:pt idx="106">
                  <c:v>-12.5</c:v>
                </c:pt>
                <c:pt idx="107">
                  <c:v>-12.5</c:v>
                </c:pt>
                <c:pt idx="108">
                  <c:v>-12.5</c:v>
                </c:pt>
                <c:pt idx="109">
                  <c:v>38</c:v>
                </c:pt>
                <c:pt idx="110">
                  <c:v>80</c:v>
                </c:pt>
                <c:pt idx="111">
                  <c:v>24</c:v>
                </c:pt>
                <c:pt idx="112">
                  <c:v>9</c:v>
                </c:pt>
                <c:pt idx="113">
                  <c:v>1.5</c:v>
                </c:pt>
                <c:pt idx="114">
                  <c:v>15.5</c:v>
                </c:pt>
                <c:pt idx="115">
                  <c:v>7</c:v>
                </c:pt>
                <c:pt idx="116">
                  <c:v>31</c:v>
                </c:pt>
                <c:pt idx="117">
                  <c:v>20</c:v>
                </c:pt>
                <c:pt idx="118">
                  <c:v>-15.5</c:v>
                </c:pt>
                <c:pt idx="119">
                  <c:v>15.5</c:v>
                </c:pt>
                <c:pt idx="120">
                  <c:v>15.5</c:v>
                </c:pt>
                <c:pt idx="121">
                  <c:v>31</c:v>
                </c:pt>
                <c:pt idx="122">
                  <c:v>35</c:v>
                </c:pt>
                <c:pt idx="123">
                  <c:v>68</c:v>
                </c:pt>
                <c:pt idx="124">
                  <c:v>140.5</c:v>
                </c:pt>
                <c:pt idx="125">
                  <c:v>129</c:v>
                </c:pt>
                <c:pt idx="126">
                  <c:v>201</c:v>
                </c:pt>
                <c:pt idx="127">
                  <c:v>236</c:v>
                </c:pt>
                <c:pt idx="128">
                  <c:v>359</c:v>
                </c:pt>
                <c:pt idx="129">
                  <c:v>363</c:v>
                </c:pt>
                <c:pt idx="130">
                  <c:v>423.5</c:v>
                </c:pt>
                <c:pt idx="131">
                  <c:v>399</c:v>
                </c:pt>
                <c:pt idx="132">
                  <c:v>399</c:v>
                </c:pt>
                <c:pt idx="133">
                  <c:v>411</c:v>
                </c:pt>
                <c:pt idx="134">
                  <c:v>407.5</c:v>
                </c:pt>
                <c:pt idx="135">
                  <c:v>511.5</c:v>
                </c:pt>
                <c:pt idx="136">
                  <c:v>420</c:v>
                </c:pt>
                <c:pt idx="137">
                  <c:v>407</c:v>
                </c:pt>
                <c:pt idx="138">
                  <c:v>414</c:v>
                </c:pt>
                <c:pt idx="139">
                  <c:v>423</c:v>
                </c:pt>
                <c:pt idx="140">
                  <c:v>416</c:v>
                </c:pt>
                <c:pt idx="141">
                  <c:v>372</c:v>
                </c:pt>
                <c:pt idx="142">
                  <c:v>384</c:v>
                </c:pt>
                <c:pt idx="143">
                  <c:v>381</c:v>
                </c:pt>
                <c:pt idx="144">
                  <c:v>435</c:v>
                </c:pt>
                <c:pt idx="145">
                  <c:v>437.5</c:v>
                </c:pt>
                <c:pt idx="146">
                  <c:v>415.5</c:v>
                </c:pt>
                <c:pt idx="147">
                  <c:v>337</c:v>
                </c:pt>
                <c:pt idx="148">
                  <c:v>467.5</c:v>
                </c:pt>
                <c:pt idx="149">
                  <c:v>63</c:v>
                </c:pt>
                <c:pt idx="150">
                  <c:v>93.5</c:v>
                </c:pt>
                <c:pt idx="151">
                  <c:v>161</c:v>
                </c:pt>
                <c:pt idx="152">
                  <c:v>365</c:v>
                </c:pt>
                <c:pt idx="153">
                  <c:v>474</c:v>
                </c:pt>
                <c:pt idx="154">
                  <c:v>477</c:v>
                </c:pt>
                <c:pt idx="155">
                  <c:v>520</c:v>
                </c:pt>
                <c:pt idx="156">
                  <c:v>485</c:v>
                </c:pt>
                <c:pt idx="157">
                  <c:v>462</c:v>
                </c:pt>
                <c:pt idx="158">
                  <c:v>384</c:v>
                </c:pt>
                <c:pt idx="159">
                  <c:v>361</c:v>
                </c:pt>
                <c:pt idx="160">
                  <c:v>371.5</c:v>
                </c:pt>
                <c:pt idx="161">
                  <c:v>312</c:v>
                </c:pt>
                <c:pt idx="162">
                  <c:v>265</c:v>
                </c:pt>
                <c:pt idx="163">
                  <c:v>293</c:v>
                </c:pt>
                <c:pt idx="164">
                  <c:v>324</c:v>
                </c:pt>
                <c:pt idx="165">
                  <c:v>374.5</c:v>
                </c:pt>
                <c:pt idx="166">
                  <c:v>372</c:v>
                </c:pt>
                <c:pt idx="167">
                  <c:v>324</c:v>
                </c:pt>
                <c:pt idx="168">
                  <c:v>303.5</c:v>
                </c:pt>
                <c:pt idx="169">
                  <c:v>279.5</c:v>
                </c:pt>
                <c:pt idx="170">
                  <c:v>266.5</c:v>
                </c:pt>
                <c:pt idx="171">
                  <c:v>269</c:v>
                </c:pt>
                <c:pt idx="172">
                  <c:v>313.5</c:v>
                </c:pt>
                <c:pt idx="173">
                  <c:v>331.5</c:v>
                </c:pt>
                <c:pt idx="174">
                  <c:v>239.5</c:v>
                </c:pt>
                <c:pt idx="175">
                  <c:v>222.5</c:v>
                </c:pt>
                <c:pt idx="176">
                  <c:v>254</c:v>
                </c:pt>
                <c:pt idx="177">
                  <c:v>188</c:v>
                </c:pt>
                <c:pt idx="178">
                  <c:v>168.5</c:v>
                </c:pt>
                <c:pt idx="179">
                  <c:v>190</c:v>
                </c:pt>
                <c:pt idx="180">
                  <c:v>247</c:v>
                </c:pt>
                <c:pt idx="181">
                  <c:v>266</c:v>
                </c:pt>
                <c:pt idx="182">
                  <c:v>221.5</c:v>
                </c:pt>
                <c:pt idx="183">
                  <c:v>70</c:v>
                </c:pt>
                <c:pt idx="184">
                  <c:v>-38</c:v>
                </c:pt>
                <c:pt idx="185">
                  <c:v>26.5</c:v>
                </c:pt>
                <c:pt idx="186">
                  <c:v>-2</c:v>
                </c:pt>
                <c:pt idx="187">
                  <c:v>-55.5</c:v>
                </c:pt>
                <c:pt idx="188">
                  <c:v>20</c:v>
                </c:pt>
                <c:pt idx="189">
                  <c:v>16.5</c:v>
                </c:pt>
                <c:pt idx="190">
                  <c:v>70</c:v>
                </c:pt>
                <c:pt idx="191">
                  <c:v>143.5</c:v>
                </c:pt>
                <c:pt idx="192">
                  <c:v>#N/A</c:v>
                </c:pt>
                <c:pt idx="193">
                  <c:v>#N/A</c:v>
                </c:pt>
                <c:pt idx="194">
                  <c:v>#N/A</c:v>
                </c:pt>
                <c:pt idx="195">
                  <c:v>#N/A</c:v>
                </c:pt>
                <c:pt idx="196">
                  <c:v>#N/A</c:v>
                </c:pt>
                <c:pt idx="197">
                  <c:v>211.5</c:v>
                </c:pt>
                <c:pt idx="198">
                  <c:v>211.5</c:v>
                </c:pt>
                <c:pt idx="199">
                  <c:v>211.5</c:v>
                </c:pt>
                <c:pt idx="200">
                  <c:v>271.5</c:v>
                </c:pt>
                <c:pt idx="201">
                  <c:v>239</c:v>
                </c:pt>
                <c:pt idx="202">
                  <c:v>209</c:v>
                </c:pt>
                <c:pt idx="203">
                  <c:v>#N/A</c:v>
                </c:pt>
                <c:pt idx="204">
                  <c:v>190.5</c:v>
                </c:pt>
                <c:pt idx="205">
                  <c:v>263</c:v>
                </c:pt>
                <c:pt idx="206">
                  <c:v>257</c:v>
                </c:pt>
                <c:pt idx="207">
                  <c:v>283</c:v>
                </c:pt>
                <c:pt idx="208">
                  <c:v>297</c:v>
                </c:pt>
                <c:pt idx="209">
                  <c:v>316</c:v>
                </c:pt>
                <c:pt idx="210">
                  <c:v>322</c:v>
                </c:pt>
                <c:pt idx="211">
                  <c:v>334</c:v>
                </c:pt>
                <c:pt idx="212">
                  <c:v>399.5</c:v>
                </c:pt>
                <c:pt idx="213">
                  <c:v>266</c:v>
                </c:pt>
                <c:pt idx="214">
                  <c:v>225.5</c:v>
                </c:pt>
                <c:pt idx="215">
                  <c:v>162.5</c:v>
                </c:pt>
                <c:pt idx="216">
                  <c:v>194</c:v>
                </c:pt>
                <c:pt idx="217">
                  <c:v>194</c:v>
                </c:pt>
                <c:pt idx="218">
                  <c:v>211.5</c:v>
                </c:pt>
                <c:pt idx="219">
                  <c:v>149</c:v>
                </c:pt>
                <c:pt idx="220">
                  <c:v>127</c:v>
                </c:pt>
                <c:pt idx="221">
                  <c:v>-4.5</c:v>
                </c:pt>
                <c:pt idx="222">
                  <c:v>-12</c:v>
                </c:pt>
                <c:pt idx="223">
                  <c:v>58</c:v>
                </c:pt>
                <c:pt idx="224">
                  <c:v>31</c:v>
                </c:pt>
                <c:pt idx="225">
                  <c:v>20.5</c:v>
                </c:pt>
                <c:pt idx="226">
                  <c:v>-85</c:v>
                </c:pt>
                <c:pt idx="227">
                  <c:v>-45.5</c:v>
                </c:pt>
                <c:pt idx="228">
                  <c:v>-144</c:v>
                </c:pt>
                <c:pt idx="229">
                  <c:v>-164</c:v>
                </c:pt>
                <c:pt idx="230">
                  <c:v>-140</c:v>
                </c:pt>
                <c:pt idx="231">
                  <c:v>-65</c:v>
                </c:pt>
                <c:pt idx="232">
                  <c:v>-39</c:v>
                </c:pt>
                <c:pt idx="233">
                  <c:v>-157.5</c:v>
                </c:pt>
                <c:pt idx="234">
                  <c:v>-95.5</c:v>
                </c:pt>
                <c:pt idx="235">
                  <c:v>-125</c:v>
                </c:pt>
                <c:pt idx="236">
                  <c:v>-104</c:v>
                </c:pt>
                <c:pt idx="237">
                  <c:v>-167</c:v>
                </c:pt>
                <c:pt idx="238">
                  <c:v>-272</c:v>
                </c:pt>
                <c:pt idx="239">
                  <c:v>-203</c:v>
                </c:pt>
                <c:pt idx="240">
                  <c:v>-124.5</c:v>
                </c:pt>
                <c:pt idx="241">
                  <c:v>-78</c:v>
                </c:pt>
                <c:pt idx="242">
                  <c:v>-40</c:v>
                </c:pt>
                <c:pt idx="243">
                  <c:v>-47</c:v>
                </c:pt>
                <c:pt idx="244">
                  <c:v>-96</c:v>
                </c:pt>
                <c:pt idx="245">
                  <c:v>-11.5</c:v>
                </c:pt>
                <c:pt idx="246">
                  <c:v>-16.5</c:v>
                </c:pt>
                <c:pt idx="247">
                  <c:v>6</c:v>
                </c:pt>
                <c:pt idx="248">
                  <c:v>25</c:v>
                </c:pt>
                <c:pt idx="249">
                  <c:v>70.5</c:v>
                </c:pt>
                <c:pt idx="250">
                  <c:v>104</c:v>
                </c:pt>
                <c:pt idx="251">
                  <c:v>124.5</c:v>
                </c:pt>
                <c:pt idx="252">
                  <c:v>113</c:v>
                </c:pt>
                <c:pt idx="253">
                  <c:v>223.5</c:v>
                </c:pt>
                <c:pt idx="254">
                  <c:v>199</c:v>
                </c:pt>
                <c:pt idx="255">
                  <c:v>205.5</c:v>
                </c:pt>
                <c:pt idx="256">
                  <c:v>250.5</c:v>
                </c:pt>
                <c:pt idx="257">
                  <c:v>249</c:v>
                </c:pt>
                <c:pt idx="258">
                  <c:v>294</c:v>
                </c:pt>
                <c:pt idx="259">
                  <c:v>314.5</c:v>
                </c:pt>
                <c:pt idx="260">
                  <c:v>313</c:v>
                </c:pt>
                <c:pt idx="261">
                  <c:v>280</c:v>
                </c:pt>
                <c:pt idx="262">
                  <c:v>289</c:v>
                </c:pt>
                <c:pt idx="263">
                  <c:v>349.5</c:v>
                </c:pt>
                <c:pt idx="264">
                  <c:v>257.5</c:v>
                </c:pt>
                <c:pt idx="265">
                  <c:v>315.5</c:v>
                </c:pt>
                <c:pt idx="266">
                  <c:v>354</c:v>
                </c:pt>
                <c:pt idx="267">
                  <c:v>349.5</c:v>
                </c:pt>
                <c:pt idx="268">
                  <c:v>294.5</c:v>
                </c:pt>
                <c:pt idx="269">
                  <c:v>264</c:v>
                </c:pt>
                <c:pt idx="270">
                  <c:v>244</c:v>
                </c:pt>
                <c:pt idx="271">
                  <c:v>251.5</c:v>
                </c:pt>
                <c:pt idx="272">
                  <c:v>189</c:v>
                </c:pt>
                <c:pt idx="273">
                  <c:v>#N/A</c:v>
                </c:pt>
                <c:pt idx="274">
                  <c:v>79</c:v>
                </c:pt>
                <c:pt idx="275">
                  <c:v>87.5</c:v>
                </c:pt>
                <c:pt idx="276">
                  <c:v>47</c:v>
                </c:pt>
                <c:pt idx="277">
                  <c:v>33.5</c:v>
                </c:pt>
              </c:numCache>
            </c:numRef>
          </c:cat>
          <c:val>
            <c:numRef>
              <c:f>基差!$R$4:$R$282</c:f>
              <c:numCache>
                <c:formatCode>###,###,###,###,##0.00</c:formatCode>
                <c:ptCount val="279"/>
                <c:pt idx="0">
                  <c:v>107.03648780000003</c:v>
                </c:pt>
                <c:pt idx="1">
                  <c:v>98.106849599999919</c:v>
                </c:pt>
                <c:pt idx="2">
                  <c:v>107.78407745000004</c:v>
                </c:pt>
                <c:pt idx="3">
                  <c:v>112.76219389999983</c:v>
                </c:pt>
                <c:pt idx="4">
                  <c:v>116.82869174999996</c:v>
                </c:pt>
                <c:pt idx="5">
                  <c:v>113.01017499999989</c:v>
                </c:pt>
                <c:pt idx="6">
                  <c:v>116.75957569999991</c:v>
                </c:pt>
                <c:pt idx="7">
                  <c:v>110.62591039999984</c:v>
                </c:pt>
                <c:pt idx="8">
                  <c:v>112.9471357499998</c:v>
                </c:pt>
                <c:pt idx="9">
                  <c:v>112.92585325000005</c:v>
                </c:pt>
                <c:pt idx="10">
                  <c:v>116.52995199999987</c:v>
                </c:pt>
                <c:pt idx="11">
                  <c:v>104.40180399999997</c:v>
                </c:pt>
                <c:pt idx="12">
                  <c:v>98.71298139999999</c:v>
                </c:pt>
                <c:pt idx="13">
                  <c:v>106.90752839999993</c:v>
                </c:pt>
                <c:pt idx="14">
                  <c:v>95.562153999999964</c:v>
                </c:pt>
                <c:pt idx="15">
                  <c:v>94.364631000000031</c:v>
                </c:pt>
                <c:pt idx="16">
                  <c:v>82.467909999999961</c:v>
                </c:pt>
                <c:pt idx="17">
                  <c:v>#N/A</c:v>
                </c:pt>
                <c:pt idx="18">
                  <c:v>83.256935649999832</c:v>
                </c:pt>
                <c:pt idx="19">
                  <c:v>#N/A</c:v>
                </c:pt>
                <c:pt idx="20">
                  <c:v>87.246275200000014</c:v>
                </c:pt>
                <c:pt idx="21">
                  <c:v>84.627603200000067</c:v>
                </c:pt>
                <c:pt idx="22">
                  <c:v>81.027825999999891</c:v>
                </c:pt>
                <c:pt idx="23">
                  <c:v>85.816994799999861</c:v>
                </c:pt>
                <c:pt idx="24">
                  <c:v>88.673721499999942</c:v>
                </c:pt>
                <c:pt idx="25">
                  <c:v>99.850513199999909</c:v>
                </c:pt>
                <c:pt idx="26">
                  <c:v>110.99057199999993</c:v>
                </c:pt>
                <c:pt idx="27">
                  <c:v>106.08877529999995</c:v>
                </c:pt>
                <c:pt idx="28">
                  <c:v>100.21003519999999</c:v>
                </c:pt>
                <c:pt idx="29">
                  <c:v>131.09422399999994</c:v>
                </c:pt>
                <c:pt idx="30">
                  <c:v>121.26340799999991</c:v>
                </c:pt>
                <c:pt idx="31">
                  <c:v>#N/A</c:v>
                </c:pt>
                <c:pt idx="32">
                  <c:v>122.96792319999997</c:v>
                </c:pt>
                <c:pt idx="33">
                  <c:v>129.9018319999999</c:v>
                </c:pt>
                <c:pt idx="34">
                  <c:v>122.98578299999997</c:v>
                </c:pt>
                <c:pt idx="35">
                  <c:v>122.13495079999996</c:v>
                </c:pt>
                <c:pt idx="36">
                  <c:v>120.16356480000002</c:v>
                </c:pt>
                <c:pt idx="37">
                  <c:v>123.70041299999991</c:v>
                </c:pt>
                <c:pt idx="38">
                  <c:v>131.58409039999992</c:v>
                </c:pt>
                <c:pt idx="39">
                  <c:v>126.22386199999994</c:v>
                </c:pt>
                <c:pt idx="40">
                  <c:v>125.59921280000003</c:v>
                </c:pt>
                <c:pt idx="41">
                  <c:v>118.66188559999989</c:v>
                </c:pt>
                <c:pt idx="42">
                  <c:v>#N/A</c:v>
                </c:pt>
                <c:pt idx="43">
                  <c:v>#N/A</c:v>
                </c:pt>
                <c:pt idx="44">
                  <c:v>#N/A</c:v>
                </c:pt>
                <c:pt idx="45">
                  <c:v>128.0909989999999</c:v>
                </c:pt>
                <c:pt idx="46">
                  <c:v>122.4041451999999</c:v>
                </c:pt>
                <c:pt idx="47">
                  <c:v>#N/A</c:v>
                </c:pt>
                <c:pt idx="48">
                  <c:v>133.20448639999995</c:v>
                </c:pt>
                <c:pt idx="49">
                  <c:v>132.73119759999986</c:v>
                </c:pt>
                <c:pt idx="50">
                  <c:v>131.47953799999993</c:v>
                </c:pt>
                <c:pt idx="51">
                  <c:v>134.18233839999994</c:v>
                </c:pt>
                <c:pt idx="52">
                  <c:v>131.67525119999982</c:v>
                </c:pt>
                <c:pt idx="53">
                  <c:v>#N/A</c:v>
                </c:pt>
                <c:pt idx="54">
                  <c:v>124.40669439999988</c:v>
                </c:pt>
                <c:pt idx="55">
                  <c:v>129.09029999999996</c:v>
                </c:pt>
                <c:pt idx="56">
                  <c:v>131.95290959999988</c:v>
                </c:pt>
                <c:pt idx="57">
                  <c:v>123.7912728</c:v>
                </c:pt>
                <c:pt idx="58">
                  <c:v>121.66880399999991</c:v>
                </c:pt>
                <c:pt idx="59">
                  <c:v>115.97787999999991</c:v>
                </c:pt>
                <c:pt idx="60">
                  <c:v>113.66074679999997</c:v>
                </c:pt>
                <c:pt idx="61">
                  <c:v>109.99583919999986</c:v>
                </c:pt>
                <c:pt idx="62">
                  <c:v>118.92224299999998</c:v>
                </c:pt>
                <c:pt idx="63">
                  <c:v>#N/A</c:v>
                </c:pt>
                <c:pt idx="64">
                  <c:v>66.038272399999983</c:v>
                </c:pt>
                <c:pt idx="65">
                  <c:v>63.526783199999841</c:v>
                </c:pt>
                <c:pt idx="66">
                  <c:v>65.278941200000077</c:v>
                </c:pt>
                <c:pt idx="67">
                  <c:v>62.587801600000034</c:v>
                </c:pt>
                <c:pt idx="68">
                  <c:v>73.53792999999996</c:v>
                </c:pt>
                <c:pt idx="69">
                  <c:v>75.664586599999893</c:v>
                </c:pt>
                <c:pt idx="70">
                  <c:v>73.063804799999957</c:v>
                </c:pt>
                <c:pt idx="71">
                  <c:v>80.931238399999984</c:v>
                </c:pt>
                <c:pt idx="72">
                  <c:v>80.877051400000028</c:v>
                </c:pt>
                <c:pt idx="73">
                  <c:v>89.200219199999879</c:v>
                </c:pt>
                <c:pt idx="74">
                  <c:v>72.737338399999885</c:v>
                </c:pt>
                <c:pt idx="75">
                  <c:v>79.984574399999929</c:v>
                </c:pt>
                <c:pt idx="76">
                  <c:v>71.812812399999984</c:v>
                </c:pt>
                <c:pt idx="77">
                  <c:v>82.275027999999907</c:v>
                </c:pt>
                <c:pt idx="78">
                  <c:v>74.046311999999944</c:v>
                </c:pt>
                <c:pt idx="79">
                  <c:v>80.976690799999915</c:v>
                </c:pt>
                <c:pt idx="80">
                  <c:v>80.105688799999825</c:v>
                </c:pt>
                <c:pt idx="81">
                  <c:v>78.992024199999946</c:v>
                </c:pt>
                <c:pt idx="82">
                  <c:v>76.661995999999931</c:v>
                </c:pt>
                <c:pt idx="83">
                  <c:v>75.479782599999908</c:v>
                </c:pt>
                <c:pt idx="84">
                  <c:v>81.608614599999896</c:v>
                </c:pt>
                <c:pt idx="85">
                  <c:v>84.306579199999874</c:v>
                </c:pt>
                <c:pt idx="86">
                  <c:v>92.273247999999967</c:v>
                </c:pt>
                <c:pt idx="87">
                  <c:v>85.629988799999865</c:v>
                </c:pt>
                <c:pt idx="88">
                  <c:v>85.223495999999955</c:v>
                </c:pt>
                <c:pt idx="89">
                  <c:v>85.054534399999966</c:v>
                </c:pt>
                <c:pt idx="90">
                  <c:v>90.61111759999983</c:v>
                </c:pt>
                <c:pt idx="91">
                  <c:v>92.23749620000001</c:v>
                </c:pt>
                <c:pt idx="92">
                  <c:v>94.732859399999938</c:v>
                </c:pt>
                <c:pt idx="93">
                  <c:v>92.814956800000004</c:v>
                </c:pt>
                <c:pt idx="94">
                  <c:v>95.621010000000069</c:v>
                </c:pt>
                <c:pt idx="95">
                  <c:v>96.74260199999992</c:v>
                </c:pt>
                <c:pt idx="96">
                  <c:v>93.469554000000016</c:v>
                </c:pt>
                <c:pt idx="97">
                  <c:v>92.987964799999986</c:v>
                </c:pt>
                <c:pt idx="98">
                  <c:v>85.137514999999894</c:v>
                </c:pt>
                <c:pt idx="99">
                  <c:v>87.374986399999898</c:v>
                </c:pt>
                <c:pt idx="100">
                  <c:v>81.459439199999906</c:v>
                </c:pt>
                <c:pt idx="101">
                  <c:v>80.449462400000016</c:v>
                </c:pt>
                <c:pt idx="102">
                  <c:v>88.880271199999925</c:v>
                </c:pt>
                <c:pt idx="103">
                  <c:v>#N/A</c:v>
                </c:pt>
                <c:pt idx="104">
                  <c:v>#N/A</c:v>
                </c:pt>
                <c:pt idx="105">
                  <c:v>#N/A</c:v>
                </c:pt>
                <c:pt idx="106">
                  <c:v>#N/A</c:v>
                </c:pt>
                <c:pt idx="107">
                  <c:v>#N/A</c:v>
                </c:pt>
                <c:pt idx="108">
                  <c:v>90.638463999999885</c:v>
                </c:pt>
                <c:pt idx="109">
                  <c:v>111.32123599999989</c:v>
                </c:pt>
                <c:pt idx="110">
                  <c:v>109.35586359999991</c:v>
                </c:pt>
                <c:pt idx="111">
                  <c:v>96.064951999999948</c:v>
                </c:pt>
                <c:pt idx="112">
                  <c:v>99.454842799999938</c:v>
                </c:pt>
                <c:pt idx="113">
                  <c:v>92.154624000000013</c:v>
                </c:pt>
                <c:pt idx="114">
                  <c:v>93.855806400000006</c:v>
                </c:pt>
                <c:pt idx="115">
                  <c:v>94.923547199999916</c:v>
                </c:pt>
                <c:pt idx="116">
                  <c:v>96.918711199999962</c:v>
                </c:pt>
                <c:pt idx="117">
                  <c:v>101.25637719999997</c:v>
                </c:pt>
                <c:pt idx="118">
                  <c:v>106.65283620000002</c:v>
                </c:pt>
                <c:pt idx="119">
                  <c:v>110.30742199999997</c:v>
                </c:pt>
                <c:pt idx="120">
                  <c:v>117.19066239999995</c:v>
                </c:pt>
                <c:pt idx="121">
                  <c:v>114.18111839999995</c:v>
                </c:pt>
                <c:pt idx="122">
                  <c:v>114.35429599999986</c:v>
                </c:pt>
                <c:pt idx="123">
                  <c:v>118.19691879999993</c:v>
                </c:pt>
                <c:pt idx="124">
                  <c:v>121.05055639999989</c:v>
                </c:pt>
                <c:pt idx="125">
                  <c:v>115.28564999999992</c:v>
                </c:pt>
                <c:pt idx="126">
                  <c:v>115.34337119999998</c:v>
                </c:pt>
                <c:pt idx="127">
                  <c:v>114.26085979999993</c:v>
                </c:pt>
                <c:pt idx="128">
                  <c:v>105.64985079999997</c:v>
                </c:pt>
                <c:pt idx="129">
                  <c:v>114.51461199999994</c:v>
                </c:pt>
                <c:pt idx="130">
                  <c:v>117.49124999999992</c:v>
                </c:pt>
                <c:pt idx="131">
                  <c:v>#N/A</c:v>
                </c:pt>
                <c:pt idx="132">
                  <c:v>117.93052479999994</c:v>
                </c:pt>
                <c:pt idx="133">
                  <c:v>117.95600639999998</c:v>
                </c:pt>
                <c:pt idx="134">
                  <c:v>110.02867779999997</c:v>
                </c:pt>
                <c:pt idx="135">
                  <c:v>#N/A</c:v>
                </c:pt>
                <c:pt idx="136">
                  <c:v>#N/A</c:v>
                </c:pt>
                <c:pt idx="137">
                  <c:v>107.2945168</c:v>
                </c:pt>
                <c:pt idx="138">
                  <c:v>110.47806660000003</c:v>
                </c:pt>
                <c:pt idx="139">
                  <c:v>110.00131840000006</c:v>
                </c:pt>
                <c:pt idx="140">
                  <c:v>106.37429880000002</c:v>
                </c:pt>
                <c:pt idx="141">
                  <c:v>109.07108139999991</c:v>
                </c:pt>
                <c:pt idx="142">
                  <c:v>111.53380000000004</c:v>
                </c:pt>
                <c:pt idx="143">
                  <c:v>101.03568559999997</c:v>
                </c:pt>
                <c:pt idx="144">
                  <c:v>96.997198199999957</c:v>
                </c:pt>
                <c:pt idx="145">
                  <c:v>93.744257199999993</c:v>
                </c:pt>
                <c:pt idx="146">
                  <c:v>94.196980799999892</c:v>
                </c:pt>
                <c:pt idx="147">
                  <c:v>94.354823799999963</c:v>
                </c:pt>
                <c:pt idx="148">
                  <c:v>92.211327999999867</c:v>
                </c:pt>
                <c:pt idx="149">
                  <c:v>95.089970999999991</c:v>
                </c:pt>
                <c:pt idx="150">
                  <c:v>102.02668319999987</c:v>
                </c:pt>
                <c:pt idx="151">
                  <c:v>99.472572799999966</c:v>
                </c:pt>
                <c:pt idx="152">
                  <c:v>101.91386439999997</c:v>
                </c:pt>
                <c:pt idx="153">
                  <c:v>84.252686599999947</c:v>
                </c:pt>
                <c:pt idx="154">
                  <c:v>88.796412799999985</c:v>
                </c:pt>
                <c:pt idx="155">
                  <c:v>85.230118999999945</c:v>
                </c:pt>
                <c:pt idx="156">
                  <c:v>71.582147599999871</c:v>
                </c:pt>
                <c:pt idx="157">
                  <c:v>84.995106000000078</c:v>
                </c:pt>
                <c:pt idx="158">
                  <c:v>88.815034999999853</c:v>
                </c:pt>
                <c:pt idx="159">
                  <c:v>90.789254400000004</c:v>
                </c:pt>
                <c:pt idx="160">
                  <c:v>104.95714599999997</c:v>
                </c:pt>
                <c:pt idx="161">
                  <c:v>112.26577399999996</c:v>
                </c:pt>
                <c:pt idx="162">
                  <c:v>115.72809359999985</c:v>
                </c:pt>
                <c:pt idx="163">
                  <c:v>114.93380359999992</c:v>
                </c:pt>
                <c:pt idx="164">
                  <c:v>117.95842059999995</c:v>
                </c:pt>
                <c:pt idx="165">
                  <c:v>125.34963199999993</c:v>
                </c:pt>
                <c:pt idx="166">
                  <c:v>127.94832699999995</c:v>
                </c:pt>
                <c:pt idx="167">
                  <c:v>126.50807699999996</c:v>
                </c:pt>
                <c:pt idx="168">
                  <c:v>123.29460999999992</c:v>
                </c:pt>
                <c:pt idx="169">
                  <c:v>117.33751199999995</c:v>
                </c:pt>
                <c:pt idx="170">
                  <c:v>#N/A</c:v>
                </c:pt>
                <c:pt idx="171">
                  <c:v>123.62121999999999</c:v>
                </c:pt>
                <c:pt idx="172">
                  <c:v>115.4817468</c:v>
                </c:pt>
                <c:pt idx="173">
                  <c:v>108.22728819999998</c:v>
                </c:pt>
                <c:pt idx="174">
                  <c:v>102.55182519999994</c:v>
                </c:pt>
                <c:pt idx="175">
                  <c:v>96.753855999999928</c:v>
                </c:pt>
                <c:pt idx="176">
                  <c:v>107.58026239999992</c:v>
                </c:pt>
                <c:pt idx="177">
                  <c:v>108.45110399999987</c:v>
                </c:pt>
                <c:pt idx="178">
                  <c:v>109.47460599999999</c:v>
                </c:pt>
                <c:pt idx="179">
                  <c:v>104.62451679999992</c:v>
                </c:pt>
                <c:pt idx="180">
                  <c:v>107.39442559999986</c:v>
                </c:pt>
                <c:pt idx="181">
                  <c:v>102.68540000000007</c:v>
                </c:pt>
                <c:pt idx="182">
                  <c:v>99.238634199999979</c:v>
                </c:pt>
                <c:pt idx="183">
                  <c:v>102.3706719999999</c:v>
                </c:pt>
                <c:pt idx="184">
                  <c:v>95.258840999999961</c:v>
                </c:pt>
                <c:pt idx="185">
                  <c:v>92.875189999999861</c:v>
                </c:pt>
                <c:pt idx="186">
                  <c:v>87.722784999999931</c:v>
                </c:pt>
                <c:pt idx="187">
                  <c:v>83.586875999999961</c:v>
                </c:pt>
                <c:pt idx="188">
                  <c:v>83.137476199999924</c:v>
                </c:pt>
                <c:pt idx="189">
                  <c:v>83.580426399999965</c:v>
                </c:pt>
                <c:pt idx="190">
                  <c:v>81.492094399999928</c:v>
                </c:pt>
                <c:pt idx="191">
                  <c:v>83.822718399999985</c:v>
                </c:pt>
                <c:pt idx="192">
                  <c:v>#N/A</c:v>
                </c:pt>
                <c:pt idx="193">
                  <c:v>#N/A</c:v>
                </c:pt>
                <c:pt idx="194">
                  <c:v>#N/A</c:v>
                </c:pt>
                <c:pt idx="195">
                  <c:v>#N/A</c:v>
                </c:pt>
                <c:pt idx="196">
                  <c:v>#N/A</c:v>
                </c:pt>
                <c:pt idx="197">
                  <c:v>#N/A</c:v>
                </c:pt>
                <c:pt idx="198">
                  <c:v>#N/A</c:v>
                </c:pt>
                <c:pt idx="199">
                  <c:v>84.699252000000001</c:v>
                </c:pt>
                <c:pt idx="200">
                  <c:v>79.256673599999999</c:v>
                </c:pt>
                <c:pt idx="201">
                  <c:v>74.848287999999911</c:v>
                </c:pt>
                <c:pt idx="202">
                  <c:v>76.109401599999956</c:v>
                </c:pt>
                <c:pt idx="203">
                  <c:v>#N/A</c:v>
                </c:pt>
                <c:pt idx="204">
                  <c:v>80.548911999999973</c:v>
                </c:pt>
                <c:pt idx="205">
                  <c:v>81.15739700000006</c:v>
                </c:pt>
                <c:pt idx="206">
                  <c:v>78.276632799999902</c:v>
                </c:pt>
                <c:pt idx="207">
                  <c:v>74.618319999999926</c:v>
                </c:pt>
                <c:pt idx="208">
                  <c:v>84.004515999999967</c:v>
                </c:pt>
                <c:pt idx="209">
                  <c:v>84.722598399999924</c:v>
                </c:pt>
                <c:pt idx="210">
                  <c:v>80.343217999999979</c:v>
                </c:pt>
                <c:pt idx="211">
                  <c:v>81.934857599999873</c:v>
                </c:pt>
                <c:pt idx="212">
                  <c:v>82.155176999999981</c:v>
                </c:pt>
                <c:pt idx="213">
                  <c:v>78.224082199999884</c:v>
                </c:pt>
                <c:pt idx="214">
                  <c:v>78.243506999999909</c:v>
                </c:pt>
                <c:pt idx="215">
                  <c:v>73.120552199999906</c:v>
                </c:pt>
                <c:pt idx="216">
                  <c:v>74.324851399999943</c:v>
                </c:pt>
                <c:pt idx="217">
                  <c:v>70.964333199999942</c:v>
                </c:pt>
                <c:pt idx="218">
                  <c:v>71.625029600000062</c:v>
                </c:pt>
                <c:pt idx="219">
                  <c:v>69.262034800000038</c:v>
                </c:pt>
                <c:pt idx="220">
                  <c:v>63.693633999999975</c:v>
                </c:pt>
                <c:pt idx="221">
                  <c:v>69.286313399999926</c:v>
                </c:pt>
                <c:pt idx="222">
                  <c:v>68.68516899999986</c:v>
                </c:pt>
                <c:pt idx="223">
                  <c:v>71.425456599999848</c:v>
                </c:pt>
                <c:pt idx="224">
                  <c:v>62.816460799999959</c:v>
                </c:pt>
                <c:pt idx="225">
                  <c:v>58.273194800000056</c:v>
                </c:pt>
                <c:pt idx="226">
                  <c:v>#N/A</c:v>
                </c:pt>
                <c:pt idx="227">
                  <c:v>60.498709599999984</c:v>
                </c:pt>
                <c:pt idx="228">
                  <c:v>56.281544599999961</c:v>
                </c:pt>
                <c:pt idx="229">
                  <c:v>55.363929999999982</c:v>
                </c:pt>
                <c:pt idx="230">
                  <c:v>56.958986399999958</c:v>
                </c:pt>
                <c:pt idx="231">
                  <c:v>47.943709199999944</c:v>
                </c:pt>
                <c:pt idx="232">
                  <c:v>46.708430000000021</c:v>
                </c:pt>
                <c:pt idx="233">
                  <c:v>45.395049999999969</c:v>
                </c:pt>
                <c:pt idx="234">
                  <c:v>55.647825000000012</c:v>
                </c:pt>
                <c:pt idx="235">
                  <c:v>#N/A</c:v>
                </c:pt>
                <c:pt idx="236">
                  <c:v>54.210193600000025</c:v>
                </c:pt>
                <c:pt idx="237">
                  <c:v>49.180057999999917</c:v>
                </c:pt>
                <c:pt idx="238">
                  <c:v>58.524492600000031</c:v>
                </c:pt>
                <c:pt idx="239">
                  <c:v>64.526131200000009</c:v>
                </c:pt>
                <c:pt idx="240">
                  <c:v>64.128676000000041</c:v>
                </c:pt>
                <c:pt idx="241">
                  <c:v>68.327579000000014</c:v>
                </c:pt>
                <c:pt idx="242">
                  <c:v>63.057192599999894</c:v>
                </c:pt>
                <c:pt idx="243">
                  <c:v>55.288493399999993</c:v>
                </c:pt>
                <c:pt idx="244">
                  <c:v>55.428491599999916</c:v>
                </c:pt>
                <c:pt idx="245">
                  <c:v>55.281512000000021</c:v>
                </c:pt>
                <c:pt idx="246">
                  <c:v>53.975063199999909</c:v>
                </c:pt>
                <c:pt idx="247">
                  <c:v>49.60350799999992</c:v>
                </c:pt>
                <c:pt idx="248">
                  <c:v>45.798737600000095</c:v>
                </c:pt>
                <c:pt idx="249">
                  <c:v>44.618707200000017</c:v>
                </c:pt>
                <c:pt idx="250">
                  <c:v>48.131471199999964</c:v>
                </c:pt>
                <c:pt idx="251">
                  <c:v>42.113469999999893</c:v>
                </c:pt>
                <c:pt idx="252">
                  <c:v>39.645261999999946</c:v>
                </c:pt>
                <c:pt idx="253">
                  <c:v>33.948247999999978</c:v>
                </c:pt>
                <c:pt idx="254">
                  <c:v>38.144092000000001</c:v>
                </c:pt>
                <c:pt idx="255">
                  <c:v>36.573096000000021</c:v>
                </c:pt>
                <c:pt idx="256">
                  <c:v>32.86485719999996</c:v>
                </c:pt>
                <c:pt idx="257">
                  <c:v>40.665996799999959</c:v>
                </c:pt>
                <c:pt idx="258">
                  <c:v>38.09001099999989</c:v>
                </c:pt>
                <c:pt idx="259">
                  <c:v>35.524940599999923</c:v>
                </c:pt>
                <c:pt idx="260">
                  <c:v>37.79000000000002</c:v>
                </c:pt>
                <c:pt idx="261">
                  <c:v>39.464130199999943</c:v>
                </c:pt>
                <c:pt idx="262">
                  <c:v>41.818159999999921</c:v>
                </c:pt>
                <c:pt idx="263">
                  <c:v>41.228462399999955</c:v>
                </c:pt>
                <c:pt idx="264">
                  <c:v>35.553372799999977</c:v>
                </c:pt>
                <c:pt idx="265">
                  <c:v>38.800367400000027</c:v>
                </c:pt>
                <c:pt idx="266">
                  <c:v>42.806616799999972</c:v>
                </c:pt>
                <c:pt idx="267">
                  <c:v>47.176622800000018</c:v>
                </c:pt>
                <c:pt idx="268">
                  <c:v>44.593751199999986</c:v>
                </c:pt>
                <c:pt idx="269">
                  <c:v>45.529718399999922</c:v>
                </c:pt>
                <c:pt idx="270">
                  <c:v>49.34110179999999</c:v>
                </c:pt>
                <c:pt idx="271">
                  <c:v>52.493946999999991</c:v>
                </c:pt>
                <c:pt idx="272">
                  <c:v>55.388956000000007</c:v>
                </c:pt>
                <c:pt idx="273">
                  <c:v>#N/A</c:v>
                </c:pt>
                <c:pt idx="274">
                  <c:v>#N/A</c:v>
                </c:pt>
                <c:pt idx="275">
                  <c:v>44.53171999999995</c:v>
                </c:pt>
                <c:pt idx="276">
                  <c:v>43.075940799999898</c:v>
                </c:pt>
                <c:pt idx="277">
                  <c:v>41.101918999999953</c:v>
                </c:pt>
                <c:pt idx="278">
                  <c:v>44.12910880000004</c:v>
                </c:pt>
              </c:numCache>
            </c:numRef>
          </c:val>
          <c:smooth val="0"/>
        </c:ser>
        <c:ser>
          <c:idx val="5"/>
          <c:order val="5"/>
          <c:tx>
            <c:v>动力煤主力合约基差（右轴）</c:v>
          </c:tx>
          <c:marker>
            <c:symbol val="none"/>
          </c:marker>
          <c:val>
            <c:numRef>
              <c:f>基差!$U$4:$U$282</c:f>
              <c:numCache>
                <c:formatCode>###,###,###,###,##0.00</c:formatCode>
                <c:ptCount val="279"/>
                <c:pt idx="0">
                  <c:v>16.200000000000045</c:v>
                </c:pt>
                <c:pt idx="1">
                  <c:v>15.200000000000045</c:v>
                </c:pt>
                <c:pt idx="2">
                  <c:v>7.2000000000000455</c:v>
                </c:pt>
                <c:pt idx="3">
                  <c:v>10.200000000000045</c:v>
                </c:pt>
                <c:pt idx="4">
                  <c:v>9.3999999999999773</c:v>
                </c:pt>
                <c:pt idx="5">
                  <c:v>-2.3999999999999773</c:v>
                </c:pt>
                <c:pt idx="6">
                  <c:v>-4.3999999999999773</c:v>
                </c:pt>
                <c:pt idx="7">
                  <c:v>-4.6000000000000227</c:v>
                </c:pt>
                <c:pt idx="8">
                  <c:v>-5.7999999999999545</c:v>
                </c:pt>
                <c:pt idx="9">
                  <c:v>-1.3999999999999773</c:v>
                </c:pt>
                <c:pt idx="10">
                  <c:v>-2.6000000000000227</c:v>
                </c:pt>
                <c:pt idx="11">
                  <c:v>3.7999999999999545</c:v>
                </c:pt>
                <c:pt idx="12">
                  <c:v>6.7999999999999545</c:v>
                </c:pt>
                <c:pt idx="13">
                  <c:v>6.7999999999999545</c:v>
                </c:pt>
                <c:pt idx="14">
                  <c:v>2.3999999999999773</c:v>
                </c:pt>
                <c:pt idx="15">
                  <c:v>2.2000000000000455</c:v>
                </c:pt>
                <c:pt idx="16">
                  <c:v>9</c:v>
                </c:pt>
                <c:pt idx="17">
                  <c:v>#N/A</c:v>
                </c:pt>
                <c:pt idx="18">
                  <c:v>14</c:v>
                </c:pt>
                <c:pt idx="19">
                  <c:v>19.200000000000045</c:v>
                </c:pt>
                <c:pt idx="20">
                  <c:v>17.799999999999955</c:v>
                </c:pt>
                <c:pt idx="21">
                  <c:v>21.200000000000045</c:v>
                </c:pt>
                <c:pt idx="22">
                  <c:v>27</c:v>
                </c:pt>
                <c:pt idx="23">
                  <c:v>19.399999999999977</c:v>
                </c:pt>
                <c:pt idx="24">
                  <c:v>23</c:v>
                </c:pt>
                <c:pt idx="25">
                  <c:v>23.200000000000045</c:v>
                </c:pt>
                <c:pt idx="26">
                  <c:v>27.600000000000023</c:v>
                </c:pt>
                <c:pt idx="27">
                  <c:v>25.399999999999977</c:v>
                </c:pt>
                <c:pt idx="28">
                  <c:v>23</c:v>
                </c:pt>
                <c:pt idx="29">
                  <c:v>24.600000000000023</c:v>
                </c:pt>
                <c:pt idx="30">
                  <c:v>21.600000000000023</c:v>
                </c:pt>
                <c:pt idx="31">
                  <c:v>18.799999999999955</c:v>
                </c:pt>
                <c:pt idx="32">
                  <c:v>21.600000000000023</c:v>
                </c:pt>
                <c:pt idx="33">
                  <c:v>17.200000000000045</c:v>
                </c:pt>
                <c:pt idx="34">
                  <c:v>18.399999999999977</c:v>
                </c:pt>
                <c:pt idx="35">
                  <c:v>16</c:v>
                </c:pt>
                <c:pt idx="36">
                  <c:v>11.799999999999955</c:v>
                </c:pt>
                <c:pt idx="37">
                  <c:v>18.200000000000045</c:v>
                </c:pt>
                <c:pt idx="38">
                  <c:v>20.600000000000023</c:v>
                </c:pt>
                <c:pt idx="39">
                  <c:v>19.799999999999955</c:v>
                </c:pt>
                <c:pt idx="40">
                  <c:v>16</c:v>
                </c:pt>
                <c:pt idx="41">
                  <c:v>10.200000000000045</c:v>
                </c:pt>
                <c:pt idx="42">
                  <c:v>4.7999999999999545</c:v>
                </c:pt>
                <c:pt idx="43">
                  <c:v>#N/A</c:v>
                </c:pt>
                <c:pt idx="44">
                  <c:v>#N/A</c:v>
                </c:pt>
                <c:pt idx="45">
                  <c:v>13.600000000000023</c:v>
                </c:pt>
                <c:pt idx="46">
                  <c:v>14</c:v>
                </c:pt>
                <c:pt idx="47">
                  <c:v>15.799999999999955</c:v>
                </c:pt>
                <c:pt idx="48">
                  <c:v>14.600000000000023</c:v>
                </c:pt>
                <c:pt idx="49">
                  <c:v>18.799999999999955</c:v>
                </c:pt>
                <c:pt idx="50">
                  <c:v>22.200000000000045</c:v>
                </c:pt>
                <c:pt idx="51">
                  <c:v>31.799999999999955</c:v>
                </c:pt>
                <c:pt idx="52">
                  <c:v>8.3999999999999773</c:v>
                </c:pt>
                <c:pt idx="53">
                  <c:v>2.7999999999999545</c:v>
                </c:pt>
                <c:pt idx="54">
                  <c:v>3.3999999999999773</c:v>
                </c:pt>
                <c:pt idx="55">
                  <c:v>7.7999999999999545</c:v>
                </c:pt>
                <c:pt idx="56">
                  <c:v>6</c:v>
                </c:pt>
                <c:pt idx="57">
                  <c:v>13</c:v>
                </c:pt>
                <c:pt idx="58">
                  <c:v>15.600000000000023</c:v>
                </c:pt>
                <c:pt idx="59">
                  <c:v>17.399999999999977</c:v>
                </c:pt>
                <c:pt idx="60">
                  <c:v>14</c:v>
                </c:pt>
                <c:pt idx="61">
                  <c:v>16.600000000000023</c:v>
                </c:pt>
                <c:pt idx="62">
                  <c:v>14.200000000000045</c:v>
                </c:pt>
                <c:pt idx="63">
                  <c:v>#N/A</c:v>
                </c:pt>
                <c:pt idx="64">
                  <c:v>20.799999999999955</c:v>
                </c:pt>
                <c:pt idx="65">
                  <c:v>14.200000000000045</c:v>
                </c:pt>
                <c:pt idx="66">
                  <c:v>28.399999999999977</c:v>
                </c:pt>
                <c:pt idx="67">
                  <c:v>27.799999999999955</c:v>
                </c:pt>
                <c:pt idx="68">
                  <c:v>29.799999999999955</c:v>
                </c:pt>
                <c:pt idx="69">
                  <c:v>25.399999999999977</c:v>
                </c:pt>
                <c:pt idx="70">
                  <c:v>29.399999999999977</c:v>
                </c:pt>
                <c:pt idx="71">
                  <c:v>26.399999999999977</c:v>
                </c:pt>
                <c:pt idx="72">
                  <c:v>26.200000000000045</c:v>
                </c:pt>
                <c:pt idx="73">
                  <c:v>28.600000000000023</c:v>
                </c:pt>
                <c:pt idx="74">
                  <c:v>34</c:v>
                </c:pt>
                <c:pt idx="75">
                  <c:v>32.200000000000045</c:v>
                </c:pt>
                <c:pt idx="76">
                  <c:v>29.399999999999977</c:v>
                </c:pt>
                <c:pt idx="77">
                  <c:v>33.399999999999977</c:v>
                </c:pt>
                <c:pt idx="78">
                  <c:v>38.799999999999955</c:v>
                </c:pt>
                <c:pt idx="79">
                  <c:v>36.200000000000045</c:v>
                </c:pt>
                <c:pt idx="80">
                  <c:v>39.200000000000045</c:v>
                </c:pt>
                <c:pt idx="81">
                  <c:v>31.600000000000023</c:v>
                </c:pt>
                <c:pt idx="82">
                  <c:v>25.799999999999955</c:v>
                </c:pt>
                <c:pt idx="83">
                  <c:v>27.399999999999977</c:v>
                </c:pt>
                <c:pt idx="84">
                  <c:v>31.799999999999955</c:v>
                </c:pt>
                <c:pt idx="85">
                  <c:v>25.600000000000023</c:v>
                </c:pt>
                <c:pt idx="86">
                  <c:v>17</c:v>
                </c:pt>
                <c:pt idx="87">
                  <c:v>28.600000000000023</c:v>
                </c:pt>
                <c:pt idx="88">
                  <c:v>19.399999999999977</c:v>
                </c:pt>
                <c:pt idx="89">
                  <c:v>24</c:v>
                </c:pt>
                <c:pt idx="90">
                  <c:v>22.200000000000045</c:v>
                </c:pt>
                <c:pt idx="91">
                  <c:v>26</c:v>
                </c:pt>
                <c:pt idx="92">
                  <c:v>19.399999999999977</c:v>
                </c:pt>
                <c:pt idx="93">
                  <c:v>16</c:v>
                </c:pt>
                <c:pt idx="94">
                  <c:v>22</c:v>
                </c:pt>
                <c:pt idx="95">
                  <c:v>24.200000000000045</c:v>
                </c:pt>
                <c:pt idx="96">
                  <c:v>19.799999999999955</c:v>
                </c:pt>
                <c:pt idx="97">
                  <c:v>20.399999999999977</c:v>
                </c:pt>
                <c:pt idx="98">
                  <c:v>20</c:v>
                </c:pt>
                <c:pt idx="99">
                  <c:v>20.399999999999977</c:v>
                </c:pt>
                <c:pt idx="100">
                  <c:v>13.799999999999955</c:v>
                </c:pt>
                <c:pt idx="101">
                  <c:v>1</c:v>
                </c:pt>
                <c:pt idx="102">
                  <c:v>0.79999999999995453</c:v>
                </c:pt>
                <c:pt idx="103">
                  <c:v>#N/A</c:v>
                </c:pt>
                <c:pt idx="104">
                  <c:v>#N/A</c:v>
                </c:pt>
                <c:pt idx="105">
                  <c:v>#N/A</c:v>
                </c:pt>
                <c:pt idx="106">
                  <c:v>15.799999999999955</c:v>
                </c:pt>
                <c:pt idx="107">
                  <c:v>15.399999999999977</c:v>
                </c:pt>
                <c:pt idx="108">
                  <c:v>13.200000000000045</c:v>
                </c:pt>
                <c:pt idx="109">
                  <c:v>13</c:v>
                </c:pt>
                <c:pt idx="110">
                  <c:v>18</c:v>
                </c:pt>
                <c:pt idx="111">
                  <c:v>10.399999999999977</c:v>
                </c:pt>
                <c:pt idx="112">
                  <c:v>12</c:v>
                </c:pt>
                <c:pt idx="113">
                  <c:v>2.2000000000000455</c:v>
                </c:pt>
                <c:pt idx="114">
                  <c:v>1.3999999999999773</c:v>
                </c:pt>
                <c:pt idx="115">
                  <c:v>10.200000000000045</c:v>
                </c:pt>
                <c:pt idx="116">
                  <c:v>13.799999999999955</c:v>
                </c:pt>
                <c:pt idx="117">
                  <c:v>21</c:v>
                </c:pt>
                <c:pt idx="118">
                  <c:v>17.799999999999955</c:v>
                </c:pt>
                <c:pt idx="119">
                  <c:v>31</c:v>
                </c:pt>
                <c:pt idx="120">
                  <c:v>28</c:v>
                </c:pt>
                <c:pt idx="121">
                  <c:v>23.600000000000023</c:v>
                </c:pt>
                <c:pt idx="122">
                  <c:v>18.200000000000045</c:v>
                </c:pt>
                <c:pt idx="123">
                  <c:v>12.600000000000023</c:v>
                </c:pt>
                <c:pt idx="124">
                  <c:v>22.600000000000023</c:v>
                </c:pt>
                <c:pt idx="125">
                  <c:v>29</c:v>
                </c:pt>
                <c:pt idx="126">
                  <c:v>29.600000000000023</c:v>
                </c:pt>
                <c:pt idx="127">
                  <c:v>31.399999999999977</c:v>
                </c:pt>
                <c:pt idx="128">
                  <c:v>31.200000000000045</c:v>
                </c:pt>
                <c:pt idx="129">
                  <c:v>34.799999999999955</c:v>
                </c:pt>
                <c:pt idx="130">
                  <c:v>29.600000000000023</c:v>
                </c:pt>
                <c:pt idx="131">
                  <c:v>17</c:v>
                </c:pt>
                <c:pt idx="132">
                  <c:v>18</c:v>
                </c:pt>
                <c:pt idx="133">
                  <c:v>16.600000000000023</c:v>
                </c:pt>
                <c:pt idx="134">
                  <c:v>14</c:v>
                </c:pt>
                <c:pt idx="135">
                  <c:v>19.399999999999977</c:v>
                </c:pt>
                <c:pt idx="136">
                  <c:v>22.399999999999977</c:v>
                </c:pt>
                <c:pt idx="137">
                  <c:v>27</c:v>
                </c:pt>
                <c:pt idx="138">
                  <c:v>31.399999999999977</c:v>
                </c:pt>
                <c:pt idx="139">
                  <c:v>37.799999999999955</c:v>
                </c:pt>
                <c:pt idx="140">
                  <c:v>42.399999999999977</c:v>
                </c:pt>
                <c:pt idx="141">
                  <c:v>34.200000000000045</c:v>
                </c:pt>
                <c:pt idx="142">
                  <c:v>39.600000000000023</c:v>
                </c:pt>
                <c:pt idx="143">
                  <c:v>50.200000000000045</c:v>
                </c:pt>
                <c:pt idx="144">
                  <c:v>22.399999999999977</c:v>
                </c:pt>
                <c:pt idx="145">
                  <c:v>22.600000000000023</c:v>
                </c:pt>
                <c:pt idx="146">
                  <c:v>22.200000000000045</c:v>
                </c:pt>
                <c:pt idx="147">
                  <c:v>27.399999999999977</c:v>
                </c:pt>
                <c:pt idx="148">
                  <c:v>26.799999999999955</c:v>
                </c:pt>
                <c:pt idx="149">
                  <c:v>21.200000000000045</c:v>
                </c:pt>
                <c:pt idx="150">
                  <c:v>24.200000000000045</c:v>
                </c:pt>
                <c:pt idx="151">
                  <c:v>32</c:v>
                </c:pt>
                <c:pt idx="152">
                  <c:v>21</c:v>
                </c:pt>
                <c:pt idx="153">
                  <c:v>17.799999999999955</c:v>
                </c:pt>
                <c:pt idx="154">
                  <c:v>18.600000000000023</c:v>
                </c:pt>
                <c:pt idx="155">
                  <c:v>25</c:v>
                </c:pt>
                <c:pt idx="156">
                  <c:v>28</c:v>
                </c:pt>
                <c:pt idx="157">
                  <c:v>15.600000000000023</c:v>
                </c:pt>
                <c:pt idx="158">
                  <c:v>18.399999999999977</c:v>
                </c:pt>
                <c:pt idx="159">
                  <c:v>7.2000000000000455</c:v>
                </c:pt>
                <c:pt idx="160">
                  <c:v>25.799999999999955</c:v>
                </c:pt>
                <c:pt idx="161">
                  <c:v>12</c:v>
                </c:pt>
                <c:pt idx="162">
                  <c:v>2.6000000000000227</c:v>
                </c:pt>
                <c:pt idx="163">
                  <c:v>7.6000000000000227</c:v>
                </c:pt>
                <c:pt idx="164">
                  <c:v>11.200000000000045</c:v>
                </c:pt>
                <c:pt idx="165">
                  <c:v>5</c:v>
                </c:pt>
                <c:pt idx="166">
                  <c:v>13.200000000000045</c:v>
                </c:pt>
                <c:pt idx="167">
                  <c:v>18.200000000000045</c:v>
                </c:pt>
                <c:pt idx="168">
                  <c:v>18.600000000000023</c:v>
                </c:pt>
                <c:pt idx="169">
                  <c:v>17.799999999999955</c:v>
                </c:pt>
                <c:pt idx="170">
                  <c:v>12.200000000000045</c:v>
                </c:pt>
                <c:pt idx="171">
                  <c:v>13</c:v>
                </c:pt>
                <c:pt idx="172">
                  <c:v>16</c:v>
                </c:pt>
                <c:pt idx="173">
                  <c:v>8.7999999999999545</c:v>
                </c:pt>
                <c:pt idx="174">
                  <c:v>0.39999999999997726</c:v>
                </c:pt>
                <c:pt idx="175">
                  <c:v>4</c:v>
                </c:pt>
                <c:pt idx="176">
                  <c:v>6</c:v>
                </c:pt>
                <c:pt idx="177">
                  <c:v>4.3999999999999773</c:v>
                </c:pt>
                <c:pt idx="178">
                  <c:v>-3.6000000000000227</c:v>
                </c:pt>
                <c:pt idx="179">
                  <c:v>-3.3999999999999773</c:v>
                </c:pt>
                <c:pt idx="180">
                  <c:v>2.7999999999999545</c:v>
                </c:pt>
                <c:pt idx="181">
                  <c:v>10</c:v>
                </c:pt>
                <c:pt idx="182">
                  <c:v>6.7999999999999545</c:v>
                </c:pt>
                <c:pt idx="183">
                  <c:v>15</c:v>
                </c:pt>
                <c:pt idx="184">
                  <c:v>7.2000000000000455</c:v>
                </c:pt>
                <c:pt idx="185">
                  <c:v>9</c:v>
                </c:pt>
                <c:pt idx="186">
                  <c:v>17.600000000000023</c:v>
                </c:pt>
                <c:pt idx="187">
                  <c:v>29</c:v>
                </c:pt>
                <c:pt idx="188">
                  <c:v>27</c:v>
                </c:pt>
                <c:pt idx="189">
                  <c:v>25</c:v>
                </c:pt>
                <c:pt idx="190">
                  <c:v>20</c:v>
                </c:pt>
                <c:pt idx="191">
                  <c:v>13</c:v>
                </c:pt>
                <c:pt idx="192">
                  <c:v>#N/A</c:v>
                </c:pt>
                <c:pt idx="193">
                  <c:v>#N/A</c:v>
                </c:pt>
                <c:pt idx="194">
                  <c:v>#N/A</c:v>
                </c:pt>
                <c:pt idx="195">
                  <c:v>#N/A</c:v>
                </c:pt>
                <c:pt idx="196">
                  <c:v>#N/A</c:v>
                </c:pt>
                <c:pt idx="197">
                  <c:v>4</c:v>
                </c:pt>
                <c:pt idx="198">
                  <c:v>11.799999999999955</c:v>
                </c:pt>
                <c:pt idx="199">
                  <c:v>15.799999999999955</c:v>
                </c:pt>
                <c:pt idx="200">
                  <c:v>13.600000000000023</c:v>
                </c:pt>
                <c:pt idx="201">
                  <c:v>6.7999999999999545</c:v>
                </c:pt>
                <c:pt idx="202">
                  <c:v>12.399999999999977</c:v>
                </c:pt>
                <c:pt idx="203">
                  <c:v>#N/A</c:v>
                </c:pt>
                <c:pt idx="204">
                  <c:v>4.7999999999999545</c:v>
                </c:pt>
                <c:pt idx="205">
                  <c:v>5.2000000000000455</c:v>
                </c:pt>
                <c:pt idx="206">
                  <c:v>-6.7999999999999545</c:v>
                </c:pt>
                <c:pt idx="207">
                  <c:v>2.6000000000000227</c:v>
                </c:pt>
                <c:pt idx="208">
                  <c:v>9.2000000000000455</c:v>
                </c:pt>
                <c:pt idx="209">
                  <c:v>19</c:v>
                </c:pt>
                <c:pt idx="210">
                  <c:v>20</c:v>
                </c:pt>
                <c:pt idx="211">
                  <c:v>29.600000000000023</c:v>
                </c:pt>
                <c:pt idx="212">
                  <c:v>19.600000000000023</c:v>
                </c:pt>
                <c:pt idx="213">
                  <c:v>6.2000000000000455</c:v>
                </c:pt>
                <c:pt idx="214">
                  <c:v>9.2000000000000455</c:v>
                </c:pt>
                <c:pt idx="215">
                  <c:v>9.7999999999999545</c:v>
                </c:pt>
                <c:pt idx="216">
                  <c:v>12.200000000000045</c:v>
                </c:pt>
                <c:pt idx="217">
                  <c:v>1.2000000000000455</c:v>
                </c:pt>
                <c:pt idx="218">
                  <c:v>8.7999999999999545</c:v>
                </c:pt>
                <c:pt idx="219">
                  <c:v>11.399999999999977</c:v>
                </c:pt>
                <c:pt idx="220">
                  <c:v>24.600000000000023</c:v>
                </c:pt>
                <c:pt idx="221">
                  <c:v>29.799999999999955</c:v>
                </c:pt>
                <c:pt idx="222">
                  <c:v>25.399999999999977</c:v>
                </c:pt>
                <c:pt idx="223">
                  <c:v>24.200000000000045</c:v>
                </c:pt>
                <c:pt idx="224">
                  <c:v>11.200000000000045</c:v>
                </c:pt>
                <c:pt idx="225">
                  <c:v>-1.3999999999999773</c:v>
                </c:pt>
                <c:pt idx="226">
                  <c:v>-12</c:v>
                </c:pt>
                <c:pt idx="227">
                  <c:v>4</c:v>
                </c:pt>
                <c:pt idx="228">
                  <c:v>4</c:v>
                </c:pt>
                <c:pt idx="229">
                  <c:v>8.2000000000000455</c:v>
                </c:pt>
                <c:pt idx="230">
                  <c:v>12.399999999999977</c:v>
                </c:pt>
                <c:pt idx="231">
                  <c:v>31</c:v>
                </c:pt>
                <c:pt idx="232">
                  <c:v>44</c:v>
                </c:pt>
                <c:pt idx="233">
                  <c:v>53.600000000000023</c:v>
                </c:pt>
                <c:pt idx="234">
                  <c:v>45.799999999999955</c:v>
                </c:pt>
                <c:pt idx="235">
                  <c:v>33.200000000000045</c:v>
                </c:pt>
                <c:pt idx="236">
                  <c:v>18.600000000000023</c:v>
                </c:pt>
                <c:pt idx="237">
                  <c:v>0.79999999999995453</c:v>
                </c:pt>
                <c:pt idx="238">
                  <c:v>-7</c:v>
                </c:pt>
                <c:pt idx="239">
                  <c:v>-14.399999999999977</c:v>
                </c:pt>
                <c:pt idx="240">
                  <c:v>-12.200000000000045</c:v>
                </c:pt>
                <c:pt idx="241">
                  <c:v>-7.7999999999999545</c:v>
                </c:pt>
                <c:pt idx="242">
                  <c:v>-9.6000000000000227</c:v>
                </c:pt>
                <c:pt idx="243">
                  <c:v>1.3999999999999773</c:v>
                </c:pt>
                <c:pt idx="244">
                  <c:v>15.200000000000045</c:v>
                </c:pt>
                <c:pt idx="245">
                  <c:v>14.399999999999977</c:v>
                </c:pt>
                <c:pt idx="246">
                  <c:v>20.200000000000045</c:v>
                </c:pt>
                <c:pt idx="247">
                  <c:v>26.399999999999977</c:v>
                </c:pt>
                <c:pt idx="248">
                  <c:v>17.200000000000045</c:v>
                </c:pt>
                <c:pt idx="249">
                  <c:v>22.399999999999977</c:v>
                </c:pt>
                <c:pt idx="250">
                  <c:v>32.799999999999955</c:v>
                </c:pt>
                <c:pt idx="251">
                  <c:v>34.600000000000023</c:v>
                </c:pt>
                <c:pt idx="252">
                  <c:v>39.799999999999955</c:v>
                </c:pt>
                <c:pt idx="253">
                  <c:v>39.799999999999955</c:v>
                </c:pt>
                <c:pt idx="254">
                  <c:v>33.799999999999955</c:v>
                </c:pt>
                <c:pt idx="255">
                  <c:v>43</c:v>
                </c:pt>
                <c:pt idx="256">
                  <c:v>44.799999999999955</c:v>
                </c:pt>
                <c:pt idx="257">
                  <c:v>36.600000000000023</c:v>
                </c:pt>
                <c:pt idx="258">
                  <c:v>40.399999999999977</c:v>
                </c:pt>
                <c:pt idx="259">
                  <c:v>50.399999999999977</c:v>
                </c:pt>
                <c:pt idx="260">
                  <c:v>50.399999999999977</c:v>
                </c:pt>
                <c:pt idx="261">
                  <c:v>40</c:v>
                </c:pt>
                <c:pt idx="262">
                  <c:v>40</c:v>
                </c:pt>
                <c:pt idx="263">
                  <c:v>38</c:v>
                </c:pt>
                <c:pt idx="264">
                  <c:v>31.399999999999977</c:v>
                </c:pt>
                <c:pt idx="265">
                  <c:v>37.799999999999955</c:v>
                </c:pt>
                <c:pt idx="266">
                  <c:v>21.600000000000023</c:v>
                </c:pt>
                <c:pt idx="267">
                  <c:v>42</c:v>
                </c:pt>
                <c:pt idx="268">
                  <c:v>40.799999999999955</c:v>
                </c:pt>
                <c:pt idx="269">
                  <c:v>37.799999999999955</c:v>
                </c:pt>
                <c:pt idx="270">
                  <c:v>58.200000000000045</c:v>
                </c:pt>
                <c:pt idx="271">
                  <c:v>50</c:v>
                </c:pt>
                <c:pt idx="272">
                  <c:v>53.399999999999977</c:v>
                </c:pt>
                <c:pt idx="273">
                  <c:v>#N/A</c:v>
                </c:pt>
                <c:pt idx="274">
                  <c:v>66.200000000000045</c:v>
                </c:pt>
                <c:pt idx="275">
                  <c:v>65.200000000000045</c:v>
                </c:pt>
                <c:pt idx="276">
                  <c:v>75.200000000000045</c:v>
                </c:pt>
                <c:pt idx="277">
                  <c:v>71.799999999999955</c:v>
                </c:pt>
                <c:pt idx="278">
                  <c:v>79</c:v>
                </c:pt>
              </c:numCache>
            </c:numRef>
          </c:val>
          <c:smooth val="0"/>
        </c:ser>
        <c:dLbls>
          <c:showLegendKey val="0"/>
          <c:showVal val="0"/>
          <c:showCatName val="0"/>
          <c:showSerName val="0"/>
          <c:showPercent val="0"/>
          <c:showBubbleSize val="0"/>
        </c:dLbls>
        <c:marker val="1"/>
        <c:smooth val="0"/>
        <c:axId val="455474176"/>
        <c:axId val="455472640"/>
      </c:lineChart>
      <c:dateAx>
        <c:axId val="455469312"/>
        <c:scaling>
          <c:orientation val="minMax"/>
        </c:scaling>
        <c:delete val="0"/>
        <c:axPos val="b"/>
        <c:numFmt formatCode="yyyy\-mm\-dd;@" sourceLinked="1"/>
        <c:majorTickMark val="out"/>
        <c:minorTickMark val="none"/>
        <c:tickLblPos val="nextTo"/>
        <c:crossAx val="455471104"/>
        <c:crosses val="autoZero"/>
        <c:auto val="1"/>
        <c:lblOffset val="100"/>
        <c:baseTimeUnit val="days"/>
        <c:majorUnit val="3"/>
        <c:majorTimeUnit val="months"/>
      </c:dateAx>
      <c:valAx>
        <c:axId val="455471104"/>
        <c:scaling>
          <c:orientation val="minMax"/>
        </c:scaling>
        <c:delete val="0"/>
        <c:axPos val="l"/>
        <c:majorGridlines>
          <c:spPr>
            <a:ln>
              <a:solidFill>
                <a:schemeClr val="bg1">
                  <a:lumMod val="50000"/>
                </a:schemeClr>
              </a:solidFill>
            </a:ln>
          </c:spPr>
        </c:majorGridlines>
        <c:numFmt formatCode="#,##0.00_ " sourceLinked="1"/>
        <c:majorTickMark val="out"/>
        <c:minorTickMark val="none"/>
        <c:tickLblPos val="nextTo"/>
        <c:crossAx val="455469312"/>
        <c:crosses val="autoZero"/>
        <c:crossBetween val="between"/>
      </c:valAx>
      <c:valAx>
        <c:axId val="455472640"/>
        <c:scaling>
          <c:orientation val="minMax"/>
          <c:max val="150"/>
          <c:min val="-50"/>
        </c:scaling>
        <c:delete val="0"/>
        <c:axPos val="r"/>
        <c:numFmt formatCode="###,###,###,###,##0.00" sourceLinked="1"/>
        <c:majorTickMark val="out"/>
        <c:minorTickMark val="none"/>
        <c:tickLblPos val="nextTo"/>
        <c:crossAx val="455474176"/>
        <c:crosses val="max"/>
        <c:crossBetween val="between"/>
      </c:valAx>
      <c:catAx>
        <c:axId val="455474176"/>
        <c:scaling>
          <c:orientation val="minMax"/>
        </c:scaling>
        <c:delete val="1"/>
        <c:axPos val="b"/>
        <c:numFmt formatCode="###,###,###,###,##0.00" sourceLinked="1"/>
        <c:majorTickMark val="out"/>
        <c:minorTickMark val="none"/>
        <c:tickLblPos val="nextTo"/>
        <c:crossAx val="455472640"/>
        <c:crosses val="autoZero"/>
        <c:auto val="1"/>
        <c:lblAlgn val="ctr"/>
        <c:lblOffset val="100"/>
        <c:noMultiLvlLbl val="0"/>
      </c:catAx>
    </c:plotArea>
    <c:legend>
      <c:legendPos val="r"/>
      <c:layout>
        <c:manualLayout>
          <c:xMode val="edge"/>
          <c:yMode val="edge"/>
          <c:x val="7.0721028669507927E-2"/>
          <c:y val="0.84672830075345062"/>
          <c:w val="0.92703160744732804"/>
          <c:h val="0.1532716992465494"/>
        </c:manualLayout>
      </c:layout>
      <c:overlay val="0"/>
    </c:legend>
    <c:plotVisOnly val="1"/>
    <c:dispBlanksAs val="gap"/>
    <c:showDLblsOverMax val="0"/>
  </c:chart>
  <c:spPr>
    <a:ln>
      <a:noFill/>
    </a:ln>
  </c:spPr>
  <c:externalData r:id="rId1">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33B7C7-2370-4C7E-B76B-D76A1DF367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兴证研发 - 日报模板</Template>
  <TotalTime>894</TotalTime>
  <Pages>1</Pages>
  <Words>356</Words>
  <Characters>2034</Characters>
  <Application>Microsoft Office Word</Application>
  <DocSecurity>0</DocSecurity>
  <PresentationFormat/>
  <Lines>16</Lines>
  <Paragraphs>4</Paragraphs>
  <Slides>0</Slides>
  <Notes>0</Notes>
  <HiddenSlides>0</HiddenSlides>
  <MMClips>0</MMClips>
  <ScaleCrop>false</ScaleCrop>
  <Company>微软中国</Company>
  <LinksUpToDate>false</LinksUpToDate>
  <CharactersWithSpaces>2386</CharactersWithSpaces>
  <SharedDoc>false</SharedDoc>
  <HLinks>
    <vt:vector size="6" baseType="variant">
      <vt:variant>
        <vt:i4>458796</vt:i4>
      </vt:variant>
      <vt:variant>
        <vt:i4>0</vt:i4>
      </vt:variant>
      <vt:variant>
        <vt:i4>0</vt:i4>
      </vt:variant>
      <vt:variant>
        <vt:i4>5</vt:i4>
      </vt:variant>
      <vt:variant>
        <vt:lpwstr>mailto:XXX@xzfutures.com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jing han</dc:creator>
  <cp:lastModifiedBy>DELL</cp:lastModifiedBy>
  <cp:revision>211</cp:revision>
  <cp:lastPrinted>2019-07-03T00:31:00Z</cp:lastPrinted>
  <dcterms:created xsi:type="dcterms:W3CDTF">2019-04-13T04:43:00Z</dcterms:created>
  <dcterms:modified xsi:type="dcterms:W3CDTF">2019-07-03T00:31:00Z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2052-8.1.0.3526</vt:lpwstr>
  </property>
</Properties>
</file>