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61" w:rsidRDefault="00CF4E61" w:rsidP="00CF4E61">
      <w:pPr>
        <w:rPr>
          <w:rFonts w:ascii="Verdana" w:hAnsi="Tahoma" w:cs="Verdana"/>
          <w:color w:val="000000"/>
          <w:kern w:val="0"/>
          <w:szCs w:val="21"/>
        </w:rPr>
      </w:pPr>
      <w:r>
        <w:rPr>
          <w:rFonts w:ascii="Verdana" w:hAnsi="Tahoma" w:cs="Verdana" w:hint="eastAsia"/>
          <w:color w:val="000000"/>
          <w:kern w:val="0"/>
          <w:szCs w:val="21"/>
        </w:rPr>
        <w:t>兴</w:t>
      </w:r>
      <w:r>
        <w:rPr>
          <w:rFonts w:ascii="Verdana" w:hAnsi="Tahoma" w:cs="Verdana"/>
          <w:color w:val="000000"/>
          <w:kern w:val="0"/>
          <w:szCs w:val="21"/>
        </w:rPr>
        <w:t>证早评</w:t>
      </w:r>
      <w:r w:rsidR="00DC1BE2">
        <w:rPr>
          <w:rFonts w:ascii="Verdana" w:hAnsi="Tahoma" w:cs="Verdana" w:hint="eastAsia"/>
          <w:color w:val="000000"/>
          <w:kern w:val="0"/>
          <w:szCs w:val="21"/>
        </w:rPr>
        <w:t>2018110</w:t>
      </w:r>
      <w:r w:rsidR="00DC1BE2">
        <w:rPr>
          <w:rFonts w:ascii="Verdana" w:hAnsi="Tahoma" w:cs="Verdana"/>
          <w:color w:val="000000"/>
          <w:kern w:val="0"/>
          <w:szCs w:val="21"/>
        </w:rPr>
        <w:t>7</w:t>
      </w:r>
    </w:p>
    <w:p w:rsidR="00CF4E61" w:rsidRPr="00CF4E61" w:rsidRDefault="00CF4E61" w:rsidP="00CF4E61">
      <w:pPr>
        <w:rPr>
          <w:rFonts w:ascii="Verdana" w:hAnsi="Tahoma" w:cs="Verdana"/>
          <w:color w:val="000000"/>
          <w:kern w:val="0"/>
          <w:szCs w:val="21"/>
        </w:rPr>
      </w:pPr>
      <w:r w:rsidRPr="00CF4E61">
        <w:rPr>
          <w:rFonts w:ascii="Verdana" w:hAnsi="Tahoma" w:cs="Verdana"/>
          <w:color w:val="000000"/>
          <w:kern w:val="0"/>
          <w:szCs w:val="21"/>
        </w:rPr>
        <w:t>兴证早评【金融期货】</w:t>
      </w:r>
    </w:p>
    <w:p w:rsidR="00CF4E61" w:rsidRDefault="00CF4E61" w:rsidP="00CF4E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C1BE2" w:rsidRPr="00DC1BE2" w:rsidRDefault="00DC1BE2" w:rsidP="00DC1B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1BE2">
        <w:rPr>
          <w:rFonts w:ascii="宋体" w:eastAsia="宋体" w:hAnsi="宋体" w:cs="宋体"/>
          <w:kern w:val="0"/>
          <w:sz w:val="24"/>
          <w:szCs w:val="24"/>
        </w:rPr>
        <w:t>兴证股指：沪指上个交易日低开后延续弱势震荡，尾盘跌幅收窄。三大期指涨跌不一，IC表现较强，各品种合约期现价差均有走强，IF及IH持仓有所增加，IC小幅减仓。综合来看，上交所设立科创板并试点注册制的消息对反弹有一定抑制，但消息面传来MSCI预提高A股权重利好，政策呵护下情绪将继续修复，期指来看市场预期并未转弱，认为本次反弹尚未结束，建议期指前多继续持有。仅供参考。</w:t>
      </w:r>
    </w:p>
    <w:p w:rsidR="00CF4E61" w:rsidRDefault="00CF4E61" w:rsidP="00CF4E61">
      <w:pPr>
        <w:rPr>
          <w:rFonts w:ascii="Verdana" w:hAnsi="Tahoma" w:cs="Verdana"/>
          <w:color w:val="000000"/>
          <w:kern w:val="0"/>
          <w:szCs w:val="21"/>
        </w:rPr>
      </w:pPr>
    </w:p>
    <w:p w:rsidR="00DC1BE2" w:rsidRPr="00DC1BE2" w:rsidRDefault="00DC1BE2" w:rsidP="00DC1B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1BE2">
        <w:rPr>
          <w:rFonts w:ascii="宋体" w:eastAsia="宋体" w:hAnsi="宋体" w:cs="宋体"/>
          <w:kern w:val="0"/>
          <w:sz w:val="24"/>
          <w:szCs w:val="24"/>
        </w:rPr>
        <w:t>兴证国债：昨日国债期货早盘高开后探底回升略偏强震荡，午盘拉升涨幅有所扩大，尾盘收涨；现券方面，各期限国债收益率涨跌不一，其中10年期下行1.99bp至3.5113%，IRS小幅下行。昨日早盘央行暂停公开市场操作，净投放0亿元，大多数期限资金利率继续下行，期债高开略偏强震荡，午盘拉升涨幅扩大，关注本周将公布的进出口和物价数据，预计对债市略偏利多。操作上，长期投资者前多单持有，短期投资者轻仓多TF空T持有或关注跨期价差，仅供参考。</w:t>
      </w:r>
    </w:p>
    <w:p w:rsidR="00DC1BE2" w:rsidRDefault="00DC1BE2" w:rsidP="00CF4E61">
      <w:pPr>
        <w:rPr>
          <w:rFonts w:ascii="Verdana" w:hAnsi="Tahoma" w:cs="Verdana" w:hint="eastAsia"/>
          <w:color w:val="000000"/>
          <w:kern w:val="0"/>
          <w:szCs w:val="21"/>
        </w:rPr>
      </w:pPr>
    </w:p>
    <w:p w:rsidR="00CF4E61" w:rsidRPr="00CF4E61" w:rsidRDefault="00CF4E61" w:rsidP="00CF4E61">
      <w:pPr>
        <w:rPr>
          <w:rFonts w:ascii="Verdana" w:hAnsi="Tahoma" w:cs="Verdana"/>
          <w:color w:val="000000"/>
          <w:kern w:val="0"/>
          <w:szCs w:val="21"/>
        </w:rPr>
      </w:pPr>
      <w:r w:rsidRPr="00CF4E61">
        <w:rPr>
          <w:rFonts w:ascii="Verdana" w:hAnsi="Tahoma" w:cs="Verdana"/>
          <w:color w:val="000000"/>
          <w:kern w:val="0"/>
          <w:szCs w:val="21"/>
        </w:rPr>
        <w:t>兴证早评【能源化工】</w:t>
      </w:r>
    </w:p>
    <w:p w:rsidR="00CF4E61" w:rsidRDefault="00CF4E61" w:rsidP="00CF4E61">
      <w:pPr>
        <w:rPr>
          <w:rFonts w:ascii="Verdana" w:hAnsi="Tahoma" w:cs="Verdana"/>
          <w:color w:val="000000"/>
          <w:kern w:val="0"/>
          <w:szCs w:val="21"/>
        </w:rPr>
      </w:pPr>
      <w:bookmarkStart w:id="0" w:name="2"/>
      <w:bookmarkEnd w:id="0"/>
    </w:p>
    <w:p w:rsidR="00DC1BE2" w:rsidRPr="00DC1BE2" w:rsidRDefault="00DC1BE2" w:rsidP="00DC1B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1BE2">
        <w:rPr>
          <w:rFonts w:ascii="宋体" w:eastAsia="宋体" w:hAnsi="宋体" w:cs="宋体"/>
          <w:kern w:val="0"/>
          <w:sz w:val="24"/>
          <w:szCs w:val="24"/>
        </w:rPr>
        <w:t>兴证动煤：隔夜动煤维持偏弱震荡运行。当前下游电厂持续低日耗、高库存运行，对煤价的抑制作用明显，整体需求不佳，煤价继续上行动力不足。预计短期动煤仍将延续偏弱震荡运行，继续关注政策的变化以及电厂的补库节奏，仅供参考。</w:t>
      </w:r>
    </w:p>
    <w:p w:rsidR="00CF4E61" w:rsidRDefault="00CF4E61" w:rsidP="00CF4E61">
      <w:pPr>
        <w:rPr>
          <w:rFonts w:ascii="Verdana" w:hAnsi="Tahoma" w:cs="Verdana"/>
          <w:color w:val="000000"/>
          <w:kern w:val="0"/>
          <w:szCs w:val="21"/>
        </w:rPr>
      </w:pPr>
    </w:p>
    <w:p w:rsidR="00DC1BE2" w:rsidRDefault="00DC1BE2" w:rsidP="00DC1B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1BE2">
        <w:rPr>
          <w:rFonts w:ascii="宋体" w:eastAsia="宋体" w:hAnsi="宋体" w:cs="宋体"/>
          <w:kern w:val="0"/>
          <w:sz w:val="24"/>
          <w:szCs w:val="24"/>
        </w:rPr>
        <w:t>兴证点胶：供应季节性增加，印度印尼分别洪涝和落叶，消费需求平稳，国内轮胎企业开工回调，产品遭遇欧盟反倾销，中美贸易争端可能有缓和迹象，天胶供需中性偏空，亚洲现货价下跌，沪胶夜盘回升，日胶回升，RU1901空方前20名主力净空单对多方前20名主力净多单优势缩减至2.4万余手，仓单缩减5620吨，至497700吨，仓单压力减轻，预计沪胶维持低位区域震荡整理，操作上宜以逢高沽空为主，仅供参考。</w:t>
      </w:r>
    </w:p>
    <w:p w:rsidR="00DC1BE2" w:rsidRPr="00DC1BE2" w:rsidRDefault="00DC1BE2" w:rsidP="00DC1B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1BE2">
        <w:rPr>
          <w:rFonts w:ascii="宋体" w:eastAsia="宋体" w:hAnsi="宋体" w:cs="宋体"/>
          <w:kern w:val="0"/>
          <w:sz w:val="24"/>
          <w:szCs w:val="24"/>
        </w:rPr>
        <w:br/>
        <w:t>兴证玻璃：现货市场，西北地区总体走势一般，生产企业以增加出库为主，效果不明显，目前厂家去库存难度比较大，本地加工企业订单不多，西南地区总体走势一般，生产企业出库情况变化不大，市场信心偏弱，随着广西南宁二线的点火，未来的供给压力将会有所增加，期货价格区域性震荡整理，操作上宜以逢高沽空为主，仅供参考。</w:t>
      </w:r>
    </w:p>
    <w:p w:rsidR="00DC1BE2" w:rsidRPr="00DC1BE2" w:rsidRDefault="00DC1BE2" w:rsidP="00CF4E61">
      <w:pPr>
        <w:rPr>
          <w:rFonts w:ascii="Verdana" w:hAnsi="Tahoma" w:cs="Verdana"/>
          <w:color w:val="000000"/>
          <w:kern w:val="0"/>
          <w:szCs w:val="21"/>
        </w:rPr>
      </w:pPr>
    </w:p>
    <w:p w:rsidR="00DC1BE2" w:rsidRPr="00DC1BE2" w:rsidRDefault="00DC1BE2" w:rsidP="00DC1B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1BE2">
        <w:rPr>
          <w:rFonts w:ascii="宋体" w:eastAsia="宋体" w:hAnsi="宋体" w:cs="宋体"/>
          <w:kern w:val="0"/>
          <w:sz w:val="24"/>
          <w:szCs w:val="24"/>
        </w:rPr>
        <w:t>兴证TA：隔夜原油回落2%。PX至1183美元/吨，PX-石脑油至596美元/吨。TA现货加权均价在6940元/吨，现货加工差在600元/吨左右，POY9440元/吨，华东水瓶片8900元/吨，涤短9550元/吨。装置方面，逸盛（海南）200万吨恢复；恒力2号线11月2号检修220万吨。操作建议，原油再度下探，TA成本有回落空间，聚酯需求仍低迷，PTA仍观望。1-5观望。仅供参考。</w:t>
      </w:r>
    </w:p>
    <w:p w:rsidR="00DC1BE2" w:rsidRDefault="00DC1BE2" w:rsidP="00CF4E61">
      <w:pPr>
        <w:rPr>
          <w:rFonts w:ascii="Verdana" w:hAnsi="Tahoma" w:cs="Verdana"/>
          <w:color w:val="000000"/>
          <w:kern w:val="0"/>
          <w:szCs w:val="21"/>
        </w:rPr>
      </w:pPr>
    </w:p>
    <w:p w:rsidR="00CF4E61" w:rsidRPr="00CF4E61" w:rsidRDefault="00CF4E61" w:rsidP="00CF4E61">
      <w:pPr>
        <w:rPr>
          <w:rFonts w:ascii="Verdana" w:hAnsi="Tahoma" w:cs="Verdana"/>
          <w:color w:val="000000"/>
          <w:kern w:val="0"/>
          <w:szCs w:val="21"/>
        </w:rPr>
      </w:pPr>
      <w:r w:rsidRPr="00CF4E61">
        <w:rPr>
          <w:rFonts w:ascii="Verdana" w:hAnsi="Tahoma" w:cs="Verdana"/>
          <w:color w:val="000000"/>
          <w:kern w:val="0"/>
          <w:szCs w:val="21"/>
        </w:rPr>
        <w:lastRenderedPageBreak/>
        <w:t>兴证早评【农产品】</w:t>
      </w:r>
    </w:p>
    <w:p w:rsidR="00CF4E61" w:rsidRDefault="00CF4E61" w:rsidP="00CF4E61">
      <w:pPr>
        <w:rPr>
          <w:rFonts w:ascii="Verdana" w:hAnsi="Tahoma" w:cs="Verdana"/>
          <w:color w:val="000000"/>
          <w:kern w:val="0"/>
          <w:szCs w:val="21"/>
        </w:rPr>
      </w:pPr>
    </w:p>
    <w:p w:rsidR="00DC1BE2" w:rsidRPr="00DC1BE2" w:rsidRDefault="00DC1BE2" w:rsidP="00DC1B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1BE2">
        <w:rPr>
          <w:rFonts w:ascii="宋体" w:eastAsia="宋体" w:hAnsi="宋体" w:cs="宋体"/>
          <w:kern w:val="0"/>
          <w:sz w:val="24"/>
          <w:szCs w:val="24"/>
        </w:rPr>
        <w:t>兴证点糖：盘面震荡，现货报价持稳。从基本面看，国内将开始新榨季的生产，关注广西收购价格及生产情况。在前期较长的下跌过程中，中下游的库存都比较薄弱，但由于增产的预期没有改变，糖价仍然受到下榨季成本的打压。外盘方面，印度即将开始新榨季的生产，关注印度实际产量与前期预期的比较。仅供参考。</w:t>
      </w:r>
    </w:p>
    <w:p w:rsidR="00DC1BE2" w:rsidRDefault="00DC1BE2" w:rsidP="00CF4E61">
      <w:pPr>
        <w:rPr>
          <w:rFonts w:ascii="Verdana" w:hAnsi="Tahoma" w:cs="Verdana" w:hint="eastAsia"/>
          <w:color w:val="000000"/>
          <w:kern w:val="0"/>
          <w:szCs w:val="21"/>
        </w:rPr>
      </w:pPr>
    </w:p>
    <w:p w:rsidR="00CF4E61" w:rsidRPr="00CF4E61" w:rsidRDefault="00CF4E61" w:rsidP="00CF4E61">
      <w:pPr>
        <w:rPr>
          <w:rFonts w:ascii="Verdana" w:hAnsi="Tahoma" w:cs="Verdana"/>
          <w:color w:val="000000"/>
          <w:kern w:val="0"/>
          <w:szCs w:val="21"/>
        </w:rPr>
      </w:pPr>
      <w:r w:rsidRPr="00CF4E61">
        <w:rPr>
          <w:rFonts w:ascii="Verdana" w:hAnsi="Tahoma" w:cs="Verdana"/>
          <w:color w:val="000000"/>
          <w:kern w:val="0"/>
          <w:szCs w:val="21"/>
        </w:rPr>
        <w:t>兴证早评【黑色】</w:t>
      </w:r>
    </w:p>
    <w:p w:rsidR="00CF4E61" w:rsidRDefault="00CF4E61" w:rsidP="00CF4E61">
      <w:pPr>
        <w:rPr>
          <w:rFonts w:ascii="Verdana" w:hAnsi="Tahoma" w:cs="Verdana"/>
          <w:color w:val="000000"/>
          <w:kern w:val="0"/>
          <w:szCs w:val="21"/>
        </w:rPr>
      </w:pPr>
    </w:p>
    <w:p w:rsidR="00DC1BE2" w:rsidRPr="00DC1BE2" w:rsidRDefault="00DC1BE2" w:rsidP="00DC1B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1BE2">
        <w:rPr>
          <w:rFonts w:ascii="宋体" w:eastAsia="宋体" w:hAnsi="宋体" w:cs="宋体"/>
          <w:kern w:val="0"/>
          <w:sz w:val="24"/>
          <w:szCs w:val="24"/>
        </w:rPr>
        <w:t>兴证铁矿：铁矿石期价隔夜走低，昨日港口现货价格整体持稳，成交一般。目前港口澳粉库存偏紧，同时钢厂需求较好使得矿价仍然有所支撑，而近日唐山发布的限产方案又较初稿有所减弱，故我们预计铁矿石短期或仍以震荡为主；但后期随着供应压力的增大和需求的趋弱，中期仍有下行压力。建议投资者暂时观望，仅供参考。</w:t>
      </w:r>
    </w:p>
    <w:p w:rsidR="00CF4E61" w:rsidRDefault="00CF4E61" w:rsidP="00CF4E61">
      <w:pPr>
        <w:rPr>
          <w:rFonts w:ascii="Verdana" w:hAnsi="Tahoma" w:cs="Verdana"/>
          <w:color w:val="000000"/>
          <w:kern w:val="0"/>
          <w:szCs w:val="21"/>
        </w:rPr>
      </w:pPr>
    </w:p>
    <w:p w:rsidR="00DC1BE2" w:rsidRPr="00DC1BE2" w:rsidRDefault="00DC1BE2" w:rsidP="00DC1B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1BE2">
        <w:rPr>
          <w:rFonts w:ascii="宋体" w:eastAsia="宋体" w:hAnsi="宋体" w:cs="宋体"/>
          <w:kern w:val="0"/>
          <w:sz w:val="24"/>
          <w:szCs w:val="24"/>
        </w:rPr>
        <w:t>兴证点钢：螺纹钢夜盘继续回落，远月跌幅更大。天气及行情不佳，昨日钢材成交量明显回落，部分地区现货价格松动。热卷走势坚挺。卷螺价差有所回归。螺纹钢近月连续扩仓，市场对未来分歧加大。建议投资者观望或轻仓持多。仅供参考。</w:t>
      </w:r>
    </w:p>
    <w:p w:rsidR="00DC1BE2" w:rsidRPr="00CF4E61" w:rsidRDefault="00DC1BE2" w:rsidP="00CF4E61">
      <w:pPr>
        <w:rPr>
          <w:rFonts w:ascii="Verdana" w:hAnsi="Tahoma" w:cs="Verdana" w:hint="eastAsia"/>
          <w:color w:val="000000"/>
          <w:kern w:val="0"/>
          <w:szCs w:val="21"/>
        </w:rPr>
      </w:pPr>
      <w:bookmarkStart w:id="1" w:name="_GoBack"/>
      <w:bookmarkEnd w:id="1"/>
    </w:p>
    <w:p w:rsidR="00CF4E61" w:rsidRPr="00CF4E61" w:rsidRDefault="00CF4E61" w:rsidP="00CF4E61">
      <w:pPr>
        <w:rPr>
          <w:rFonts w:ascii="Verdana" w:hAnsi="Tahoma" w:cs="Verdana"/>
          <w:color w:val="000000"/>
          <w:kern w:val="0"/>
          <w:szCs w:val="21"/>
        </w:rPr>
      </w:pPr>
      <w:r w:rsidRPr="00CF4E61">
        <w:rPr>
          <w:rFonts w:ascii="Verdana" w:hAnsi="Tahoma" w:cs="Verdana"/>
          <w:color w:val="000000"/>
          <w:kern w:val="0"/>
          <w:szCs w:val="21"/>
        </w:rPr>
        <w:t>兴证早评【有色】</w:t>
      </w:r>
    </w:p>
    <w:p w:rsidR="00845EB3" w:rsidRDefault="00845EB3">
      <w:pPr>
        <w:rPr>
          <w:rFonts w:ascii="Verdana" w:hAnsi="Tahoma" w:cs="Verdana"/>
          <w:color w:val="000000"/>
          <w:kern w:val="0"/>
          <w:szCs w:val="21"/>
        </w:rPr>
      </w:pPr>
    </w:p>
    <w:p w:rsidR="00DC1BE2" w:rsidRPr="00DC1BE2" w:rsidRDefault="00DC1BE2" w:rsidP="00DC1B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1BE2">
        <w:rPr>
          <w:rFonts w:ascii="宋体" w:eastAsia="宋体" w:hAnsi="宋体" w:cs="宋体"/>
          <w:kern w:val="0"/>
          <w:sz w:val="24"/>
          <w:szCs w:val="24"/>
        </w:rPr>
        <w:t>兴证点铜：夜盘沪铜震荡走弱。上海电解铜现货对当月合约报贴水20元/吨~升水40元/吨，LME铜库存降2550吨，至175400吨。8月至9月电网投资逐步回暖，国内铜消费有望得到支撑。供应端四季度铜矿产量增速预期下滑，国内冶炼厂检修增多，精铜供应压力也将有所缓解。铜价下跌空间有限。仅供参考。</w:t>
      </w:r>
    </w:p>
    <w:p w:rsidR="00CF4E61" w:rsidRPr="00CF4E61" w:rsidRDefault="00CF4E61">
      <w:pPr>
        <w:rPr>
          <w:rFonts w:ascii="Verdana" w:hAnsi="Tahoma" w:cs="Verdana"/>
          <w:color w:val="000000"/>
          <w:kern w:val="0"/>
          <w:szCs w:val="21"/>
        </w:rPr>
      </w:pPr>
    </w:p>
    <w:sectPr w:rsidR="00CF4E61" w:rsidRPr="00CF4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96" w:rsidRDefault="00362596" w:rsidP="00DC1BE2">
      <w:r>
        <w:separator/>
      </w:r>
    </w:p>
  </w:endnote>
  <w:endnote w:type="continuationSeparator" w:id="0">
    <w:p w:rsidR="00362596" w:rsidRDefault="00362596" w:rsidP="00DC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96" w:rsidRDefault="00362596" w:rsidP="00DC1BE2">
      <w:r>
        <w:separator/>
      </w:r>
    </w:p>
  </w:footnote>
  <w:footnote w:type="continuationSeparator" w:id="0">
    <w:p w:rsidR="00362596" w:rsidRDefault="00362596" w:rsidP="00DC1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61"/>
    <w:rsid w:val="00362596"/>
    <w:rsid w:val="00845EB3"/>
    <w:rsid w:val="00CF4E61"/>
    <w:rsid w:val="00DC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36809E-343A-4AC1-A7F8-1B0E9A2E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1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1B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1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1B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537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157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xzqh</dc:creator>
  <cp:keywords/>
  <dc:description/>
  <cp:lastModifiedBy>xzqh</cp:lastModifiedBy>
  <cp:revision>2</cp:revision>
  <dcterms:created xsi:type="dcterms:W3CDTF">2018-11-06T00:37:00Z</dcterms:created>
  <dcterms:modified xsi:type="dcterms:W3CDTF">2018-11-07T00:37:00Z</dcterms:modified>
</cp:coreProperties>
</file>